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D208" w14:textId="1EE330DC" w:rsidR="00264433" w:rsidRPr="004F4D3D" w:rsidRDefault="00F46CFB" w:rsidP="001A658F">
      <w:pPr>
        <w:autoSpaceDE w:val="0"/>
        <w:autoSpaceDN w:val="0"/>
        <w:adjustRightInd w:val="0"/>
        <w:spacing w:after="0" w:line="280" w:lineRule="exact"/>
        <w:ind w:left="5529"/>
        <w:rPr>
          <w:rFonts w:ascii="Times New Roman" w:hAnsi="Times New Roman" w:cs="Times New Roman"/>
          <w:sz w:val="30"/>
          <w:szCs w:val="30"/>
        </w:rPr>
      </w:pPr>
      <w:r w:rsidRPr="004F4D3D">
        <w:rPr>
          <w:rFonts w:ascii="Times New Roman" w:hAnsi="Times New Roman" w:cs="Times New Roman"/>
          <w:sz w:val="30"/>
          <w:szCs w:val="30"/>
        </w:rPr>
        <w:t>ЗАЦВ</w:t>
      </w:r>
      <w:r w:rsidR="00793778">
        <w:rPr>
          <w:rFonts w:ascii="Times New Roman" w:hAnsi="Times New Roman" w:cs="Times New Roman"/>
          <w:sz w:val="30"/>
          <w:szCs w:val="30"/>
        </w:rPr>
        <w:t>Я</w:t>
      </w:r>
      <w:r w:rsidRPr="004F4D3D">
        <w:rPr>
          <w:rFonts w:ascii="Times New Roman" w:hAnsi="Times New Roman" w:cs="Times New Roman"/>
          <w:sz w:val="30"/>
          <w:szCs w:val="30"/>
        </w:rPr>
        <w:t>РДЖАЮ</w:t>
      </w:r>
    </w:p>
    <w:p w14:paraId="6D2CA61F" w14:textId="5AD6C4BF" w:rsidR="004F37EB" w:rsidRPr="004F4D3D" w:rsidRDefault="00793778" w:rsidP="001A658F">
      <w:pPr>
        <w:autoSpaceDE w:val="0"/>
        <w:autoSpaceDN w:val="0"/>
        <w:adjustRightInd w:val="0"/>
        <w:spacing w:after="0" w:line="280" w:lineRule="exact"/>
        <w:ind w:left="5529"/>
        <w:rPr>
          <w:rStyle w:val="rynqvb"/>
          <w:rFonts w:ascii="Times New Roman" w:hAnsi="Times New Roman" w:cs="Times New Roman"/>
        </w:rPr>
      </w:pPr>
      <w:r>
        <w:rPr>
          <w:rFonts w:ascii="Times New Roman" w:hAnsi="Times New Roman" w:cs="Times New Roman"/>
          <w:sz w:val="30"/>
          <w:szCs w:val="30"/>
        </w:rPr>
        <w:t>Дырэктар дзяржаўнай установы установы адукацыі ”Нарацкая  сярэдняя школа № 1“</w:t>
      </w:r>
    </w:p>
    <w:p w14:paraId="3D14C8D7" w14:textId="20B2F8FA" w:rsidR="00543F14" w:rsidRPr="004F4D3D" w:rsidRDefault="00543F14" w:rsidP="00CF31B7">
      <w:pPr>
        <w:autoSpaceDE w:val="0"/>
        <w:autoSpaceDN w:val="0"/>
        <w:adjustRightInd w:val="0"/>
        <w:spacing w:after="0" w:line="240" w:lineRule="auto"/>
        <w:jc w:val="both"/>
        <w:rPr>
          <w:rFonts w:ascii="Courier New" w:hAnsi="Courier New" w:cs="Courier New"/>
          <w:sz w:val="20"/>
          <w:szCs w:val="20"/>
          <w:lang w:val="ru-RU"/>
        </w:rPr>
      </w:pPr>
      <w:r w:rsidRPr="004F4D3D">
        <w:rPr>
          <w:rFonts w:ascii="Courier New" w:hAnsi="Courier New" w:cs="Courier New"/>
          <w:sz w:val="20"/>
          <w:szCs w:val="20"/>
        </w:rPr>
        <w:t xml:space="preserve">                                     </w:t>
      </w:r>
      <w:r w:rsidR="001A658F">
        <w:rPr>
          <w:rFonts w:ascii="Courier New" w:hAnsi="Courier New" w:cs="Courier New"/>
          <w:sz w:val="20"/>
          <w:szCs w:val="20"/>
        </w:rPr>
        <w:t xml:space="preserve">          </w:t>
      </w:r>
      <w:r w:rsidRPr="004F4D3D">
        <w:rPr>
          <w:rFonts w:ascii="Courier New" w:hAnsi="Courier New" w:cs="Courier New"/>
          <w:sz w:val="20"/>
          <w:szCs w:val="20"/>
        </w:rPr>
        <w:t xml:space="preserve"> </w:t>
      </w:r>
      <w:r w:rsidRPr="004F4D3D">
        <w:rPr>
          <w:rFonts w:ascii="Courier New" w:hAnsi="Courier New" w:cs="Courier New"/>
          <w:sz w:val="20"/>
          <w:szCs w:val="20"/>
          <w:lang w:val="ru-RU"/>
        </w:rPr>
        <w:t>_________    ___________________</w:t>
      </w:r>
    </w:p>
    <w:p w14:paraId="4D2FC0D7" w14:textId="406409BD" w:rsidR="00CF31B7" w:rsidRPr="004F4D3D" w:rsidRDefault="00793778" w:rsidP="00CF31B7">
      <w:pPr>
        <w:autoSpaceDE w:val="0"/>
        <w:autoSpaceDN w:val="0"/>
        <w:adjustRightInd w:val="0"/>
        <w:spacing w:after="0" w:line="240" w:lineRule="auto"/>
        <w:jc w:val="both"/>
        <w:rPr>
          <w:rFonts w:ascii="Times New Roman" w:hAnsi="Times New Roman" w:cs="Times New Roman"/>
          <w:sz w:val="20"/>
          <w:szCs w:val="20"/>
          <w:lang w:val="ru-RU"/>
        </w:rPr>
      </w:pPr>
      <w:r>
        <w:rPr>
          <w:rFonts w:ascii="Courier New" w:hAnsi="Courier New" w:cs="Courier New"/>
          <w:sz w:val="20"/>
          <w:szCs w:val="20"/>
          <w:lang w:val="ru-RU"/>
        </w:rPr>
        <w:t xml:space="preserve"> </w:t>
      </w:r>
      <w:r w:rsidR="00543F14" w:rsidRPr="004F4D3D">
        <w:rPr>
          <w:rFonts w:ascii="Courier New" w:hAnsi="Courier New" w:cs="Courier New"/>
          <w:sz w:val="20"/>
          <w:szCs w:val="20"/>
          <w:lang w:val="ru-RU"/>
        </w:rPr>
        <w:t xml:space="preserve">                               </w:t>
      </w:r>
      <w:r w:rsidR="00CF31B7" w:rsidRPr="004F4D3D">
        <w:rPr>
          <w:rFonts w:ascii="Courier New" w:hAnsi="Courier New" w:cs="Courier New"/>
          <w:sz w:val="20"/>
          <w:szCs w:val="20"/>
          <w:lang w:val="ru-RU"/>
        </w:rPr>
        <w:t xml:space="preserve">      </w:t>
      </w:r>
      <w:r w:rsidR="001A658F">
        <w:rPr>
          <w:rFonts w:ascii="Courier New" w:hAnsi="Courier New" w:cs="Courier New"/>
          <w:sz w:val="20"/>
          <w:szCs w:val="20"/>
          <w:lang w:val="ru-RU"/>
        </w:rPr>
        <w:t xml:space="preserve">          </w:t>
      </w:r>
      <w:r w:rsidR="00CF31B7" w:rsidRPr="004F4D3D">
        <w:rPr>
          <w:rFonts w:ascii="Courier New" w:hAnsi="Courier New" w:cs="Courier New"/>
          <w:sz w:val="20"/>
          <w:szCs w:val="20"/>
          <w:lang w:val="ru-RU"/>
        </w:rPr>
        <w:t xml:space="preserve">  </w:t>
      </w:r>
      <w:r w:rsidR="00CF31B7" w:rsidRPr="004F4D3D">
        <w:rPr>
          <w:rFonts w:ascii="Times New Roman" w:hAnsi="Times New Roman" w:cs="Times New Roman"/>
          <w:sz w:val="20"/>
          <w:szCs w:val="20"/>
          <w:lang w:val="ru-RU"/>
        </w:rPr>
        <w:t>(</w:t>
      </w:r>
      <w:proofErr w:type="spellStart"/>
      <w:r w:rsidR="00CF31B7" w:rsidRPr="004F4D3D">
        <w:rPr>
          <w:rFonts w:ascii="Times New Roman" w:hAnsi="Times New Roman" w:cs="Times New Roman"/>
          <w:sz w:val="20"/>
          <w:szCs w:val="20"/>
          <w:lang w:val="ru-RU"/>
        </w:rPr>
        <w:t>подпi</w:t>
      </w:r>
      <w:proofErr w:type="gramStart"/>
      <w:r w:rsidR="00CF31B7" w:rsidRPr="004F4D3D">
        <w:rPr>
          <w:rFonts w:ascii="Times New Roman" w:hAnsi="Times New Roman" w:cs="Times New Roman"/>
          <w:sz w:val="20"/>
          <w:szCs w:val="20"/>
          <w:lang w:val="ru-RU"/>
        </w:rPr>
        <w:t>с</w:t>
      </w:r>
      <w:proofErr w:type="spellEnd"/>
      <w:r w:rsidR="00CF31B7" w:rsidRPr="004F4D3D">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gramEnd"/>
      <w:r>
        <w:rPr>
          <w:rFonts w:ascii="Times New Roman" w:hAnsi="Times New Roman" w:cs="Times New Roman"/>
          <w:sz w:val="20"/>
          <w:szCs w:val="20"/>
          <w:lang w:val="ru-RU"/>
        </w:rPr>
        <w:t xml:space="preserve">              </w:t>
      </w:r>
      <w:r w:rsidR="00CF31B7" w:rsidRPr="004F4D3D">
        <w:rPr>
          <w:rFonts w:ascii="Times New Roman" w:hAnsi="Times New Roman" w:cs="Times New Roman"/>
          <w:sz w:val="20"/>
          <w:szCs w:val="20"/>
          <w:lang w:val="ru-RU"/>
        </w:rPr>
        <w:t xml:space="preserve"> (</w:t>
      </w:r>
      <w:proofErr w:type="spellStart"/>
      <w:r w:rsidR="00CF31B7" w:rsidRPr="004F4D3D">
        <w:rPr>
          <w:rFonts w:ascii="Times New Roman" w:hAnsi="Times New Roman" w:cs="Times New Roman"/>
          <w:sz w:val="20"/>
          <w:szCs w:val="20"/>
          <w:lang w:val="ru-RU"/>
        </w:rPr>
        <w:t>iнiцыялы</w:t>
      </w:r>
      <w:proofErr w:type="spellEnd"/>
      <w:r w:rsidR="00CF31B7" w:rsidRPr="004F4D3D">
        <w:rPr>
          <w:rFonts w:ascii="Times New Roman" w:hAnsi="Times New Roman" w:cs="Times New Roman"/>
          <w:sz w:val="20"/>
          <w:szCs w:val="20"/>
          <w:lang w:val="ru-RU"/>
        </w:rPr>
        <w:t xml:space="preserve">, </w:t>
      </w:r>
      <w:proofErr w:type="spellStart"/>
      <w:r w:rsidR="00CF31B7" w:rsidRPr="004F4D3D">
        <w:rPr>
          <w:rFonts w:ascii="Times New Roman" w:hAnsi="Times New Roman" w:cs="Times New Roman"/>
          <w:sz w:val="20"/>
          <w:szCs w:val="20"/>
          <w:lang w:val="ru-RU"/>
        </w:rPr>
        <w:t>прозвiшча</w:t>
      </w:r>
      <w:proofErr w:type="spellEnd"/>
      <w:r w:rsidR="00CF31B7" w:rsidRPr="004F4D3D">
        <w:rPr>
          <w:rFonts w:ascii="Times New Roman" w:hAnsi="Times New Roman" w:cs="Times New Roman"/>
          <w:sz w:val="20"/>
          <w:szCs w:val="20"/>
          <w:lang w:val="ru-RU"/>
        </w:rPr>
        <w:t>)</w:t>
      </w:r>
    </w:p>
    <w:p w14:paraId="2FD5CD2C" w14:textId="0CB699DF" w:rsidR="00543F14" w:rsidRPr="00793778" w:rsidRDefault="00543F14" w:rsidP="00CF31B7">
      <w:pPr>
        <w:spacing w:after="0" w:line="240" w:lineRule="auto"/>
        <w:ind w:firstLine="708"/>
        <w:jc w:val="both"/>
        <w:rPr>
          <w:rFonts w:ascii="Times New Roman" w:hAnsi="Times New Roman" w:cs="Times New Roman"/>
          <w:sz w:val="30"/>
          <w:szCs w:val="30"/>
          <w:lang w:val="ru-RU"/>
        </w:rPr>
      </w:pPr>
      <w:r w:rsidRPr="004F4D3D">
        <w:rPr>
          <w:rFonts w:ascii="Times New Roman" w:hAnsi="Times New Roman" w:cs="Times New Roman"/>
          <w:sz w:val="20"/>
          <w:szCs w:val="20"/>
          <w:lang w:val="ru-RU"/>
        </w:rPr>
        <w:t xml:space="preserve">                                           </w:t>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793778" w:rsidRPr="00793778">
        <w:rPr>
          <w:rFonts w:ascii="Times New Roman" w:hAnsi="Times New Roman" w:cs="Times New Roman"/>
          <w:sz w:val="30"/>
          <w:szCs w:val="30"/>
          <w:lang w:val="ru-RU"/>
        </w:rPr>
        <w:t xml:space="preserve">   </w:t>
      </w:r>
      <w:r w:rsidR="001A658F">
        <w:rPr>
          <w:rFonts w:ascii="Times New Roman" w:hAnsi="Times New Roman" w:cs="Times New Roman"/>
          <w:sz w:val="30"/>
          <w:szCs w:val="30"/>
          <w:lang w:val="ru-RU"/>
        </w:rPr>
        <w:t xml:space="preserve">             </w:t>
      </w:r>
      <w:r w:rsidR="00793778" w:rsidRPr="00793778">
        <w:rPr>
          <w:rFonts w:ascii="Times New Roman" w:hAnsi="Times New Roman" w:cs="Times New Roman"/>
          <w:sz w:val="30"/>
          <w:szCs w:val="30"/>
          <w:lang w:val="ru-RU"/>
        </w:rPr>
        <w:t xml:space="preserve"> </w:t>
      </w:r>
      <w:r w:rsidR="00383D47" w:rsidRPr="00793778">
        <w:rPr>
          <w:rFonts w:ascii="Times New Roman" w:hAnsi="Times New Roman" w:cs="Times New Roman"/>
          <w:sz w:val="30"/>
          <w:szCs w:val="30"/>
          <w:lang w:val="ru-RU"/>
        </w:rPr>
        <w:t xml:space="preserve">    </w:t>
      </w:r>
      <w:r w:rsidRPr="00793778">
        <w:rPr>
          <w:rFonts w:ascii="Times New Roman" w:hAnsi="Times New Roman" w:cs="Times New Roman"/>
          <w:sz w:val="30"/>
          <w:szCs w:val="30"/>
          <w:lang w:val="ru-RU"/>
        </w:rPr>
        <w:t>___ ______________ 20</w:t>
      </w:r>
      <w:r w:rsidR="00793778" w:rsidRPr="00793778">
        <w:rPr>
          <w:rFonts w:ascii="Times New Roman" w:hAnsi="Times New Roman" w:cs="Times New Roman"/>
          <w:sz w:val="30"/>
          <w:szCs w:val="30"/>
          <w:lang w:val="ru-RU"/>
        </w:rPr>
        <w:t>25</w:t>
      </w:r>
      <w:r w:rsidRPr="00793778">
        <w:rPr>
          <w:rFonts w:ascii="Times New Roman" w:hAnsi="Times New Roman" w:cs="Times New Roman"/>
          <w:sz w:val="30"/>
          <w:szCs w:val="30"/>
          <w:lang w:val="ru-RU"/>
        </w:rPr>
        <w:t xml:space="preserve"> г.</w:t>
      </w:r>
    </w:p>
    <w:p w14:paraId="045C07F8" w14:textId="77777777" w:rsidR="00264433" w:rsidRPr="004F4D3D" w:rsidRDefault="00264433" w:rsidP="00012185">
      <w:pPr>
        <w:spacing w:after="0" w:line="280" w:lineRule="exact"/>
        <w:ind w:left="5103"/>
        <w:jc w:val="both"/>
        <w:rPr>
          <w:rFonts w:ascii="Times New Roman" w:hAnsi="Times New Roman" w:cs="Times New Roman"/>
          <w:sz w:val="30"/>
          <w:szCs w:val="30"/>
        </w:rPr>
      </w:pPr>
    </w:p>
    <w:p w14:paraId="3C99C688" w14:textId="18E3EC2F" w:rsidR="004C7720" w:rsidRPr="004F4D3D" w:rsidRDefault="004C7720" w:rsidP="004C7720">
      <w:pPr>
        <w:spacing w:after="0" w:line="240" w:lineRule="auto"/>
        <w:ind w:firstLine="708"/>
        <w:jc w:val="center"/>
        <w:rPr>
          <w:rFonts w:ascii="Times New Roman" w:hAnsi="Times New Roman" w:cs="Times New Roman"/>
          <w:sz w:val="30"/>
          <w:szCs w:val="30"/>
          <w:lang w:val="ru-RU"/>
        </w:rPr>
      </w:pPr>
      <w:r w:rsidRPr="004F4D3D">
        <w:rPr>
          <w:rFonts w:ascii="Times New Roman" w:hAnsi="Times New Roman" w:cs="Times New Roman"/>
          <w:sz w:val="30"/>
          <w:szCs w:val="30"/>
        </w:rPr>
        <w:t>ШКОЛЬНЫ СТАНДАРТ</w:t>
      </w:r>
    </w:p>
    <w:p w14:paraId="7AE877B3" w14:textId="51150BC3" w:rsidR="008C1A97" w:rsidRPr="004F4D3D" w:rsidRDefault="008C1A97" w:rsidP="004C7720">
      <w:pPr>
        <w:spacing w:after="0" w:line="240" w:lineRule="auto"/>
        <w:ind w:firstLine="708"/>
        <w:jc w:val="center"/>
        <w:rPr>
          <w:rFonts w:ascii="Times New Roman" w:hAnsi="Times New Roman" w:cs="Times New Roman"/>
          <w:sz w:val="30"/>
          <w:szCs w:val="30"/>
          <w:lang w:val="ru-RU"/>
        </w:rPr>
      </w:pPr>
      <w:r w:rsidRPr="004F4D3D">
        <w:rPr>
          <w:rFonts w:ascii="Times New Roman" w:hAnsi="Times New Roman" w:cs="Times New Roman"/>
          <w:sz w:val="30"/>
          <w:szCs w:val="30"/>
          <w:lang w:val="ru-RU"/>
        </w:rPr>
        <w:t>____</w:t>
      </w:r>
      <w:proofErr w:type="spellStart"/>
      <w:r w:rsidR="00793778">
        <w:rPr>
          <w:rFonts w:ascii="Times New Roman" w:hAnsi="Times New Roman" w:cs="Times New Roman"/>
          <w:sz w:val="30"/>
          <w:szCs w:val="30"/>
          <w:lang w:val="ru-RU"/>
        </w:rPr>
        <w:t>дзяржаўнай</w:t>
      </w:r>
      <w:proofErr w:type="spellEnd"/>
      <w:r w:rsidR="00793778">
        <w:rPr>
          <w:rFonts w:ascii="Times New Roman" w:hAnsi="Times New Roman" w:cs="Times New Roman"/>
          <w:sz w:val="30"/>
          <w:szCs w:val="30"/>
          <w:lang w:val="ru-RU"/>
        </w:rPr>
        <w:t xml:space="preserve"> </w:t>
      </w:r>
      <w:proofErr w:type="spellStart"/>
      <w:r w:rsidR="00793778">
        <w:rPr>
          <w:rFonts w:ascii="Times New Roman" w:hAnsi="Times New Roman" w:cs="Times New Roman"/>
          <w:sz w:val="30"/>
          <w:szCs w:val="30"/>
          <w:lang w:val="ru-RU"/>
        </w:rPr>
        <w:t>установы</w:t>
      </w:r>
      <w:proofErr w:type="spellEnd"/>
      <w:r w:rsidR="00793778">
        <w:rPr>
          <w:rFonts w:ascii="Times New Roman" w:hAnsi="Times New Roman" w:cs="Times New Roman"/>
          <w:sz w:val="30"/>
          <w:szCs w:val="30"/>
          <w:lang w:val="ru-RU"/>
        </w:rPr>
        <w:t xml:space="preserve"> </w:t>
      </w:r>
      <w:proofErr w:type="spellStart"/>
      <w:proofErr w:type="gramStart"/>
      <w:r w:rsidR="00793778">
        <w:rPr>
          <w:rFonts w:ascii="Times New Roman" w:hAnsi="Times New Roman" w:cs="Times New Roman"/>
          <w:sz w:val="30"/>
          <w:szCs w:val="30"/>
          <w:lang w:val="ru-RU"/>
        </w:rPr>
        <w:t>адукацыі</w:t>
      </w:r>
      <w:proofErr w:type="spellEnd"/>
      <w:r w:rsidR="00793778">
        <w:rPr>
          <w:rFonts w:ascii="Times New Roman" w:hAnsi="Times New Roman" w:cs="Times New Roman"/>
          <w:sz w:val="30"/>
          <w:szCs w:val="30"/>
          <w:lang w:val="ru-RU"/>
        </w:rPr>
        <w:t xml:space="preserve"> </w:t>
      </w:r>
      <w:r w:rsidR="00793778">
        <w:rPr>
          <w:rFonts w:ascii="Times New Roman" w:hAnsi="Times New Roman" w:cs="Times New Roman"/>
          <w:sz w:val="30"/>
          <w:szCs w:val="30"/>
        </w:rPr>
        <w:t>”</w:t>
      </w:r>
      <w:proofErr w:type="gramEnd"/>
      <w:r w:rsidR="00793778">
        <w:rPr>
          <w:rFonts w:ascii="Times New Roman" w:hAnsi="Times New Roman" w:cs="Times New Roman"/>
          <w:sz w:val="30"/>
          <w:szCs w:val="30"/>
        </w:rPr>
        <w:t xml:space="preserve"> Нарацкая сярэдняя школа № 1“</w:t>
      </w:r>
    </w:p>
    <w:p w14:paraId="13FE6658" w14:textId="7495F5D0" w:rsidR="008C1A97" w:rsidRPr="004F4D3D" w:rsidRDefault="00371D6B" w:rsidP="008C1A97">
      <w:pPr>
        <w:spacing w:after="0" w:line="240" w:lineRule="auto"/>
        <w:ind w:firstLine="708"/>
        <w:jc w:val="center"/>
        <w:rPr>
          <w:rStyle w:val="rynqvb"/>
          <w:rFonts w:ascii="Times New Roman" w:hAnsi="Times New Roman" w:cs="Times New Roman"/>
        </w:rPr>
      </w:pPr>
      <w:r w:rsidRPr="004F4D3D">
        <w:rPr>
          <w:rStyle w:val="rynqvb"/>
          <w:rFonts w:ascii="Times New Roman" w:hAnsi="Times New Roman" w:cs="Times New Roman"/>
          <w:lang w:val="ru-RU"/>
        </w:rPr>
        <w:t>(</w:t>
      </w:r>
      <w:r w:rsidR="008C1A97" w:rsidRPr="004F4D3D">
        <w:rPr>
          <w:rStyle w:val="rynqvb"/>
          <w:rFonts w:ascii="Times New Roman" w:hAnsi="Times New Roman" w:cs="Times New Roman"/>
          <w:lang w:val="ru-RU"/>
        </w:rPr>
        <w:t>н</w:t>
      </w:r>
      <w:r w:rsidR="008C1A97" w:rsidRPr="004F4D3D">
        <w:rPr>
          <w:rStyle w:val="rynqvb"/>
          <w:rFonts w:ascii="Times New Roman" w:hAnsi="Times New Roman" w:cs="Times New Roman"/>
        </w:rPr>
        <w:t>айменне</w:t>
      </w:r>
      <w:r w:rsidR="008C1A97" w:rsidRPr="004F4D3D">
        <w:rPr>
          <w:rStyle w:val="rynqvb"/>
          <w:rFonts w:ascii="Times New Roman" w:hAnsi="Times New Roman" w:cs="Times New Roman"/>
          <w:lang w:val="ru-RU"/>
        </w:rPr>
        <w:t xml:space="preserve"> </w:t>
      </w:r>
      <w:r w:rsidR="008C1A97" w:rsidRPr="004F4D3D">
        <w:rPr>
          <w:rStyle w:val="rynqvb"/>
          <w:rFonts w:ascii="Times New Roman" w:hAnsi="Times New Roman" w:cs="Times New Roman"/>
        </w:rPr>
        <w:t>ўстановы агульнай сярэдняй адукацыі</w:t>
      </w:r>
      <w:r w:rsidRPr="004F4D3D">
        <w:rPr>
          <w:rStyle w:val="rynqvb"/>
          <w:rFonts w:ascii="Times New Roman" w:hAnsi="Times New Roman" w:cs="Times New Roman"/>
        </w:rPr>
        <w:t>)</w:t>
      </w:r>
    </w:p>
    <w:p w14:paraId="0F61F921" w14:textId="77777777" w:rsidR="00371D6B" w:rsidRPr="004F4D3D" w:rsidRDefault="00371D6B" w:rsidP="004C7720">
      <w:pPr>
        <w:spacing w:after="0" w:line="240" w:lineRule="auto"/>
        <w:ind w:firstLine="708"/>
        <w:jc w:val="both"/>
        <w:rPr>
          <w:rStyle w:val="rynqvb"/>
          <w:rFonts w:ascii="Times New Roman" w:hAnsi="Times New Roman" w:cs="Times New Roman"/>
          <w:sz w:val="30"/>
          <w:szCs w:val="30"/>
        </w:rPr>
      </w:pPr>
    </w:p>
    <w:p w14:paraId="183D8DDF" w14:textId="2CB73C64" w:rsidR="007A0E9B" w:rsidRPr="004F4D3D" w:rsidRDefault="00371D6B" w:rsidP="004C7720">
      <w:pPr>
        <w:spacing w:after="0" w:line="240" w:lineRule="auto"/>
        <w:ind w:firstLine="708"/>
        <w:jc w:val="both"/>
        <w:rPr>
          <w:rStyle w:val="h-normal"/>
          <w:rFonts w:ascii="Times New Roman" w:hAnsi="Times New Roman" w:cs="Times New Roman"/>
          <w:bCs/>
          <w:sz w:val="30"/>
          <w:szCs w:val="30"/>
        </w:rPr>
      </w:pPr>
      <w:r w:rsidRPr="004F4D3D">
        <w:rPr>
          <w:rStyle w:val="rynqvb"/>
          <w:rFonts w:ascii="Times New Roman" w:hAnsi="Times New Roman" w:cs="Times New Roman"/>
          <w:sz w:val="30"/>
          <w:szCs w:val="30"/>
        </w:rPr>
        <w:t xml:space="preserve">1. Сапраўдны школьны стандарт распрацаваны на падставе </w:t>
      </w:r>
      <w:r w:rsidRPr="004F4D3D">
        <w:rPr>
          <w:rFonts w:ascii="Times New Roman" w:eastAsia="Times New Roman" w:hAnsi="Times New Roman" w:cs="Times New Roman"/>
          <w:sz w:val="30"/>
          <w:szCs w:val="30"/>
          <w:lang w:eastAsia="ru-RU"/>
        </w:rPr>
        <w:t>Кодэкса Рэспублікі Беларусь аб адукацыі</w:t>
      </w:r>
      <w:r w:rsidRPr="004F4D3D">
        <w:rPr>
          <w:rStyle w:val="rynqvb"/>
          <w:rFonts w:ascii="Times New Roman" w:hAnsi="Times New Roman" w:cs="Times New Roman"/>
          <w:sz w:val="30"/>
          <w:szCs w:val="30"/>
        </w:rPr>
        <w:t xml:space="preserve">, </w:t>
      </w:r>
      <w:r w:rsidRPr="004F4D3D">
        <w:rPr>
          <w:rFonts w:ascii="Times New Roman" w:hAnsi="Times New Roman" w:cs="Times New Roman"/>
          <w:bCs/>
          <w:sz w:val="30"/>
          <w:szCs w:val="30"/>
          <w:lang w:eastAsia="ru-RU"/>
        </w:rPr>
        <w:t>П</w:t>
      </w:r>
      <w:r w:rsidRPr="004F4D3D">
        <w:rPr>
          <w:rStyle w:val="word-wrapper"/>
          <w:rFonts w:ascii="Times New Roman" w:hAnsi="Times New Roman" w:cs="Times New Roman"/>
          <w:bCs/>
          <w:sz w:val="30"/>
          <w:szCs w:val="30"/>
        </w:rPr>
        <w:t xml:space="preserve">алажэння </w:t>
      </w:r>
      <w:r w:rsidRPr="004F4D3D">
        <w:rPr>
          <w:rStyle w:val="h-normal"/>
          <w:rFonts w:ascii="Times New Roman" w:hAnsi="Times New Roman" w:cs="Times New Roman"/>
          <w:bCs/>
          <w:sz w:val="30"/>
          <w:szCs w:val="30"/>
        </w:rPr>
        <w:t>аб установе агульнай сярэдняй адукацыі, зацверджанага пастановай Міністэрства адукацыі Рэспублікі Беларусь ад 19 верасня 2022 г. № 322</w:t>
      </w:r>
      <w:r w:rsidR="00793778">
        <w:rPr>
          <w:rStyle w:val="h-normal"/>
          <w:rFonts w:ascii="Times New Roman" w:hAnsi="Times New Roman" w:cs="Times New Roman"/>
          <w:bCs/>
          <w:sz w:val="30"/>
          <w:szCs w:val="30"/>
        </w:rPr>
        <w:t xml:space="preserve"> (са змяненнямі і </w:t>
      </w:r>
      <w:r w:rsidR="001A658F">
        <w:rPr>
          <w:rStyle w:val="h-normal"/>
          <w:rFonts w:ascii="Times New Roman" w:hAnsi="Times New Roman" w:cs="Times New Roman"/>
          <w:bCs/>
          <w:sz w:val="30"/>
          <w:szCs w:val="30"/>
        </w:rPr>
        <w:t> </w:t>
      </w:r>
      <w:r w:rsidR="00793778">
        <w:rPr>
          <w:rStyle w:val="h-normal"/>
          <w:rFonts w:ascii="Times New Roman" w:hAnsi="Times New Roman" w:cs="Times New Roman"/>
          <w:bCs/>
          <w:sz w:val="30"/>
          <w:szCs w:val="30"/>
        </w:rPr>
        <w:t>дапаўненнямі)</w:t>
      </w:r>
      <w:r w:rsidRPr="004F4D3D">
        <w:rPr>
          <w:rStyle w:val="h-normal"/>
          <w:rFonts w:ascii="Times New Roman" w:hAnsi="Times New Roman" w:cs="Times New Roman"/>
          <w:bCs/>
          <w:sz w:val="30"/>
          <w:szCs w:val="30"/>
        </w:rPr>
        <w:t>.</w:t>
      </w:r>
    </w:p>
    <w:p w14:paraId="07CD14B9" w14:textId="61B05283" w:rsidR="00FB3671" w:rsidRPr="004F4D3D" w:rsidRDefault="00371D6B" w:rsidP="00FB3671">
      <w:pPr>
        <w:spacing w:after="0" w:line="240" w:lineRule="auto"/>
        <w:ind w:firstLine="708"/>
        <w:rPr>
          <w:rFonts w:ascii="Times New Roman" w:hAnsi="Times New Roman" w:cs="Times New Roman"/>
          <w:sz w:val="30"/>
          <w:szCs w:val="30"/>
          <w:lang w:val="ru-RU"/>
        </w:rPr>
      </w:pPr>
      <w:r w:rsidRPr="004F4D3D">
        <w:rPr>
          <w:rFonts w:ascii="Times New Roman" w:hAnsi="Times New Roman" w:cs="Times New Roman"/>
          <w:sz w:val="30"/>
          <w:szCs w:val="30"/>
        </w:rPr>
        <w:t>2</w:t>
      </w:r>
      <w:r w:rsidR="004C7720" w:rsidRPr="004F4D3D">
        <w:rPr>
          <w:rFonts w:ascii="Times New Roman" w:hAnsi="Times New Roman" w:cs="Times New Roman"/>
          <w:sz w:val="30"/>
          <w:szCs w:val="30"/>
        </w:rPr>
        <w:t xml:space="preserve">. Функцыянаванне </w:t>
      </w:r>
      <w:r w:rsidR="007A0E9B" w:rsidRPr="004F4D3D">
        <w:rPr>
          <w:rFonts w:ascii="Times New Roman" w:hAnsi="Times New Roman" w:cs="Times New Roman"/>
          <w:sz w:val="30"/>
          <w:szCs w:val="30"/>
        </w:rPr>
        <w:t>_</w:t>
      </w:r>
      <w:r w:rsidR="00793778">
        <w:rPr>
          <w:rFonts w:ascii="Times New Roman" w:hAnsi="Times New Roman" w:cs="Times New Roman"/>
          <w:sz w:val="30"/>
          <w:szCs w:val="30"/>
        </w:rPr>
        <w:t>дзяржаўнай установы адукацыі ” Нарацкая сярэдняя школа № 1 “</w:t>
      </w:r>
      <w:r w:rsidR="00FB3671" w:rsidRPr="004F4D3D">
        <w:rPr>
          <w:rFonts w:ascii="Times New Roman" w:hAnsi="Times New Roman" w:cs="Times New Roman"/>
          <w:sz w:val="30"/>
          <w:szCs w:val="30"/>
          <w:lang w:val="ru-RU"/>
        </w:rPr>
        <w:t>_</w:t>
      </w:r>
    </w:p>
    <w:p w14:paraId="79BF205D" w14:textId="49D99861" w:rsidR="00FB3671" w:rsidRPr="004F4D3D" w:rsidRDefault="00FB3671" w:rsidP="00FB3671">
      <w:pPr>
        <w:spacing w:after="0" w:line="240" w:lineRule="auto"/>
        <w:ind w:firstLine="708"/>
        <w:jc w:val="both"/>
        <w:rPr>
          <w:rStyle w:val="rynqvb"/>
          <w:rFonts w:ascii="Times New Roman" w:hAnsi="Times New Roman" w:cs="Times New Roman"/>
        </w:rPr>
      </w:pPr>
      <w:r w:rsidRPr="004F4D3D">
        <w:rPr>
          <w:rStyle w:val="rynqvb"/>
          <w:rFonts w:ascii="Times New Roman" w:hAnsi="Times New Roman" w:cs="Times New Roman"/>
          <w:lang w:val="ru-RU"/>
        </w:rPr>
        <w:t xml:space="preserve">                           (н</w:t>
      </w:r>
      <w:r w:rsidRPr="004F4D3D">
        <w:rPr>
          <w:rStyle w:val="rynqvb"/>
          <w:rFonts w:ascii="Times New Roman" w:hAnsi="Times New Roman" w:cs="Times New Roman"/>
        </w:rPr>
        <w:t>айменне</w:t>
      </w:r>
      <w:r w:rsidRPr="004F4D3D">
        <w:rPr>
          <w:rStyle w:val="rynqvb"/>
          <w:rFonts w:ascii="Times New Roman" w:hAnsi="Times New Roman" w:cs="Times New Roman"/>
          <w:lang w:val="ru-RU"/>
        </w:rPr>
        <w:t xml:space="preserve"> </w:t>
      </w:r>
      <w:r w:rsidRPr="004F4D3D">
        <w:rPr>
          <w:rStyle w:val="rynqvb"/>
          <w:rFonts w:ascii="Times New Roman" w:hAnsi="Times New Roman" w:cs="Times New Roman"/>
        </w:rPr>
        <w:t>ўстановы агульнай сярэдняй адукацыі)</w:t>
      </w:r>
    </w:p>
    <w:p w14:paraId="72622B74" w14:textId="33B47347" w:rsidR="004C7720" w:rsidRPr="004F4D3D" w:rsidRDefault="007A0E9B" w:rsidP="00FB3671">
      <w:pPr>
        <w:spacing w:after="0" w:line="240" w:lineRule="auto"/>
        <w:jc w:val="both"/>
        <w:rPr>
          <w:rFonts w:ascii="Times New Roman" w:hAnsi="Times New Roman" w:cs="Times New Roman"/>
          <w:sz w:val="30"/>
          <w:szCs w:val="30"/>
        </w:rPr>
      </w:pPr>
      <w:r w:rsidRPr="004F4D3D">
        <w:rPr>
          <w:rFonts w:ascii="Times New Roman" w:hAnsi="Times New Roman" w:cs="Times New Roman"/>
          <w:sz w:val="30"/>
          <w:szCs w:val="30"/>
        </w:rPr>
        <w:t>(дале</w:t>
      </w:r>
      <w:r w:rsidR="004136B2" w:rsidRPr="004F4D3D">
        <w:rPr>
          <w:rFonts w:ascii="Times New Roman" w:hAnsi="Times New Roman" w:cs="Times New Roman"/>
          <w:sz w:val="30"/>
          <w:szCs w:val="30"/>
        </w:rPr>
        <w:t>й</w:t>
      </w:r>
      <w:r w:rsidRPr="004F4D3D">
        <w:rPr>
          <w:rFonts w:ascii="Times New Roman" w:hAnsi="Times New Roman" w:cs="Times New Roman"/>
          <w:sz w:val="30"/>
          <w:szCs w:val="30"/>
          <w:lang w:val="ru-RU"/>
        </w:rPr>
        <w:t> </w:t>
      </w:r>
      <w:r w:rsidRPr="004F4D3D">
        <w:rPr>
          <w:rFonts w:ascii="Times New Roman" w:hAnsi="Times New Roman" w:cs="Times New Roman"/>
          <w:sz w:val="30"/>
          <w:szCs w:val="30"/>
        </w:rPr>
        <w:t>–</w:t>
      </w:r>
      <w:r w:rsidRPr="004F4D3D">
        <w:rPr>
          <w:rFonts w:ascii="Times New Roman" w:hAnsi="Times New Roman" w:cs="Times New Roman"/>
          <w:sz w:val="30"/>
          <w:szCs w:val="30"/>
          <w:lang w:val="ru-RU"/>
        </w:rPr>
        <w:t> </w:t>
      </w:r>
      <w:r w:rsidR="00793778">
        <w:rPr>
          <w:rFonts w:ascii="Times New Roman" w:hAnsi="Times New Roman" w:cs="Times New Roman"/>
          <w:sz w:val="30"/>
          <w:szCs w:val="30"/>
        </w:rPr>
        <w:t>Нарацкая сярэдняя школа № 1</w:t>
      </w:r>
      <w:r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 xml:space="preserve">забяспечваецца ў адпаведнасці з </w:t>
      </w:r>
      <w:r w:rsidR="001A658F">
        <w:rPr>
          <w:rFonts w:ascii="Times New Roman" w:hAnsi="Times New Roman" w:cs="Times New Roman"/>
          <w:sz w:val="30"/>
          <w:szCs w:val="30"/>
        </w:rPr>
        <w:t> </w:t>
      </w:r>
      <w:r w:rsidR="004C7720" w:rsidRPr="004F4D3D">
        <w:rPr>
          <w:rFonts w:ascii="Times New Roman" w:hAnsi="Times New Roman" w:cs="Times New Roman"/>
          <w:sz w:val="30"/>
          <w:szCs w:val="30"/>
        </w:rPr>
        <w:t>заканадаўствам.</w:t>
      </w:r>
    </w:p>
    <w:p w14:paraId="3B29F3C8" w14:textId="4473734B"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3</w:t>
      </w:r>
      <w:r w:rsidR="004C7720" w:rsidRPr="004F4D3D">
        <w:rPr>
          <w:rFonts w:ascii="Times New Roman" w:hAnsi="Times New Roman" w:cs="Times New Roman"/>
          <w:sz w:val="30"/>
          <w:szCs w:val="30"/>
        </w:rPr>
        <w:t xml:space="preserve">. Установа самастойная ў ажыццяўленні адукацыйнай дзейнасці, падборы і расстаноўцы кадраў, распрацоўцы і прыняцці лакальных прававых актаў, іншай дзейнасці ў межах, устаноўленых актамі заканадаўства і </w:t>
      </w:r>
      <w:r w:rsidRPr="004F4D3D">
        <w:rPr>
          <w:rFonts w:ascii="Times New Roman" w:hAnsi="Times New Roman" w:cs="Times New Roman"/>
          <w:sz w:val="30"/>
          <w:szCs w:val="30"/>
        </w:rPr>
        <w:t xml:space="preserve">яе </w:t>
      </w:r>
      <w:r w:rsidR="004C7720" w:rsidRPr="004F4D3D">
        <w:rPr>
          <w:rFonts w:ascii="Times New Roman" w:hAnsi="Times New Roman" w:cs="Times New Roman"/>
          <w:sz w:val="30"/>
          <w:szCs w:val="30"/>
        </w:rPr>
        <w:t>статутам.</w:t>
      </w:r>
    </w:p>
    <w:p w14:paraId="5033A7BB" w14:textId="68B68287" w:rsidR="009A31A9" w:rsidRPr="004F4D3D" w:rsidRDefault="009A31A9" w:rsidP="009A31A9">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Лакальныя прававыя акты Установы не супярэчаць актам заканадаўства.</w:t>
      </w:r>
    </w:p>
    <w:p w14:paraId="537A1633" w14:textId="74FF439D"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4</w:t>
      </w:r>
      <w:r w:rsidR="004C7720" w:rsidRPr="004F4D3D">
        <w:rPr>
          <w:rFonts w:ascii="Times New Roman" w:hAnsi="Times New Roman" w:cs="Times New Roman"/>
          <w:sz w:val="30"/>
          <w:szCs w:val="30"/>
        </w:rPr>
        <w:t xml:space="preserve">. Установа </w:t>
      </w:r>
      <w:r w:rsidR="008C1A97" w:rsidRPr="004F4D3D">
        <w:rPr>
          <w:rFonts w:ascii="Times New Roman" w:hAnsi="Times New Roman" w:cs="Times New Roman"/>
          <w:sz w:val="30"/>
          <w:szCs w:val="30"/>
        </w:rPr>
        <w:t>(</w:t>
      </w:r>
      <w:r w:rsidRPr="004F4D3D">
        <w:rPr>
          <w:rFonts w:ascii="Times New Roman" w:hAnsi="Times New Roman" w:cs="Times New Roman"/>
          <w:sz w:val="30"/>
          <w:szCs w:val="30"/>
        </w:rPr>
        <w:t xml:space="preserve">у </w:t>
      </w:r>
      <w:r w:rsidR="004C7720" w:rsidRPr="004F4D3D">
        <w:rPr>
          <w:rFonts w:ascii="Times New Roman" w:hAnsi="Times New Roman" w:cs="Times New Roman"/>
          <w:sz w:val="30"/>
          <w:szCs w:val="30"/>
        </w:rPr>
        <w:t>залежнасці ад віду, месца размяшчэння і ў адпаведнасці з актамі заканадаўства</w:t>
      </w:r>
      <w:r w:rsidR="008C1A97" w:rsidRPr="004F4D3D">
        <w:rPr>
          <w:rFonts w:ascii="Times New Roman" w:hAnsi="Times New Roman" w:cs="Times New Roman"/>
          <w:sz w:val="30"/>
          <w:szCs w:val="30"/>
        </w:rPr>
        <w:t>)</w:t>
      </w:r>
      <w:r w:rsidR="004C7720" w:rsidRPr="004F4D3D">
        <w:rPr>
          <w:rFonts w:ascii="Times New Roman" w:hAnsi="Times New Roman" w:cs="Times New Roman"/>
          <w:sz w:val="30"/>
          <w:szCs w:val="30"/>
        </w:rPr>
        <w:t xml:space="preserve">: </w:t>
      </w:r>
    </w:p>
    <w:p w14:paraId="0B70E641" w14:textId="2D7C018E" w:rsidR="007968EB" w:rsidRPr="004F4D3D" w:rsidRDefault="007968EB" w:rsidP="00627C22">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4.1. рэалізоўвае адукацыйную праграму </w:t>
      </w:r>
      <w:r w:rsidR="006D3D9F">
        <w:rPr>
          <w:rFonts w:ascii="Times New Roman" w:hAnsi="Times New Roman" w:cs="Times New Roman"/>
          <w:sz w:val="30"/>
          <w:szCs w:val="30"/>
        </w:rPr>
        <w:t>пачатковай адукацыі, базавай адукацыі, сярэдняй адукацыі</w:t>
      </w:r>
      <w:r w:rsidR="00627C22">
        <w:rPr>
          <w:rFonts w:ascii="Times New Roman" w:hAnsi="Times New Roman" w:cs="Times New Roman"/>
          <w:sz w:val="30"/>
          <w:szCs w:val="30"/>
        </w:rPr>
        <w:t>.</w:t>
      </w:r>
    </w:p>
    <w:p w14:paraId="122C2167" w14:textId="3E1725B1" w:rsidR="004C7720" w:rsidRPr="004F4D3D" w:rsidRDefault="007968EB" w:rsidP="004C7720">
      <w:pPr>
        <w:spacing w:after="0" w:line="240" w:lineRule="auto"/>
        <w:ind w:firstLine="708"/>
        <w:jc w:val="both"/>
        <w:rPr>
          <w:rFonts w:ascii="Times New Roman" w:hAnsi="Times New Roman" w:cs="Times New Roman"/>
          <w:sz w:val="30"/>
          <w:szCs w:val="30"/>
        </w:rPr>
      </w:pPr>
      <w:r w:rsidRPr="001A658F">
        <w:rPr>
          <w:rFonts w:ascii="Times New Roman" w:hAnsi="Times New Roman" w:cs="Times New Roman"/>
          <w:sz w:val="30"/>
          <w:szCs w:val="30"/>
        </w:rPr>
        <w:t xml:space="preserve">4.2. </w:t>
      </w:r>
      <w:r w:rsidR="004C7720" w:rsidRPr="004F4D3D">
        <w:rPr>
          <w:rFonts w:ascii="Times New Roman" w:hAnsi="Times New Roman" w:cs="Times New Roman"/>
          <w:sz w:val="30"/>
          <w:szCs w:val="30"/>
        </w:rPr>
        <w:t>мае права:</w:t>
      </w:r>
    </w:p>
    <w:p w14:paraId="420A2A29" w14:textId="50219741" w:rsidR="004C7720" w:rsidRPr="004F4D3D" w:rsidRDefault="004C7720" w:rsidP="00627C22">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рэалізоўваць адукацыйную праграму</w:t>
      </w:r>
      <w:r w:rsidR="006D3D9F" w:rsidRPr="006D3D9F">
        <w:rPr>
          <w:rFonts w:ascii="Times New Roman" w:hAnsi="Times New Roman" w:cs="Times New Roman"/>
          <w:sz w:val="30"/>
          <w:szCs w:val="30"/>
        </w:rPr>
        <w:t xml:space="preserve"> </w:t>
      </w:r>
      <w:r w:rsidR="006D3D9F">
        <w:rPr>
          <w:rFonts w:ascii="Times New Roman" w:hAnsi="Times New Roman" w:cs="Times New Roman"/>
          <w:sz w:val="30"/>
          <w:szCs w:val="30"/>
        </w:rPr>
        <w:t xml:space="preserve">спецыяльнай адукацыі на </w:t>
      </w:r>
      <w:r w:rsidR="001A658F">
        <w:rPr>
          <w:rFonts w:ascii="Times New Roman" w:hAnsi="Times New Roman" w:cs="Times New Roman"/>
          <w:sz w:val="30"/>
          <w:szCs w:val="30"/>
        </w:rPr>
        <w:t> </w:t>
      </w:r>
      <w:r w:rsidR="006D3D9F">
        <w:rPr>
          <w:rFonts w:ascii="Times New Roman" w:hAnsi="Times New Roman" w:cs="Times New Roman"/>
          <w:sz w:val="30"/>
          <w:szCs w:val="30"/>
        </w:rPr>
        <w:t>узроўні агульнай сярэдняй адукацыі, спецыяльнай адукацыі на ўзроўні агульнай сярэдняй адукацыі для асоб з інтэлектуальнай недастатковасцю</w:t>
      </w:r>
      <w:r w:rsidRPr="004F4D3D">
        <w:rPr>
          <w:rFonts w:ascii="Times New Roman" w:hAnsi="Times New Roman" w:cs="Times New Roman"/>
          <w:sz w:val="30"/>
          <w:szCs w:val="30"/>
        </w:rPr>
        <w:t>;</w:t>
      </w:r>
    </w:p>
    <w:p w14:paraId="1B003426" w14:textId="0830B878"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ствараць умовы для арганізацыі вучэбна-трэніровачнага працэсу або </w:t>
      </w:r>
      <w:r w:rsidR="001A658F">
        <w:rPr>
          <w:rFonts w:ascii="Times New Roman" w:hAnsi="Times New Roman" w:cs="Times New Roman"/>
          <w:sz w:val="30"/>
          <w:szCs w:val="30"/>
        </w:rPr>
        <w:t> </w:t>
      </w:r>
      <w:r w:rsidRPr="004F4D3D">
        <w:rPr>
          <w:rFonts w:ascii="Times New Roman" w:hAnsi="Times New Roman" w:cs="Times New Roman"/>
          <w:sz w:val="30"/>
          <w:szCs w:val="30"/>
        </w:rPr>
        <w:t>арганізоўваць вучэбна-трэніровачны працэс з мэтай падрыхтоўкі спартыўнага рэзерву і (або) спартсменаў высокага класа;</w:t>
      </w:r>
    </w:p>
    <w:p w14:paraId="71DD53B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дзейнасць, якая прыносіць даходы;</w:t>
      </w:r>
    </w:p>
    <w:p w14:paraId="52E0AED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удзельнічаць у эксперыментальнай і інавацыйнай дзейнасці, дзейнасці па навукова-метадычным забеспячэнні агульнай сярэдняй адукацыі;</w:t>
      </w:r>
    </w:p>
    <w:p w14:paraId="10A0BD4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размяшчаць у глабальнай камп'ютарнай сетцы інтэрнэт на афіцыйным сайце звесткі аб персанальным складзе педагагічных работнікаў (пасада служачага, прозвішча, уласнае імя, імя па бацьку (калі такое ёсць), узровень адукацыі, кваліфікацыі, звесткі аб наяўнасці вучонай ступені, вучонага звання, а таксама пры згодзе названых асоб і іншыя звесткі пра іх);</w:t>
      </w:r>
    </w:p>
    <w:p w14:paraId="018A5611" w14:textId="76391D94"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 xml:space="preserve">ажыццяўляць праверку сапраўднасці дакумента аб адукацыі (пасведчання аб агульнай базавай адукацыі) шляхам накіравання запыту ў </w:t>
      </w:r>
      <w:r w:rsidR="001A658F">
        <w:rPr>
          <w:rFonts w:ascii="Times New Roman" w:hAnsi="Times New Roman" w:cs="Times New Roman"/>
          <w:sz w:val="30"/>
          <w:szCs w:val="30"/>
        </w:rPr>
        <w:t> </w:t>
      </w:r>
      <w:r w:rsidRPr="004F4D3D">
        <w:rPr>
          <w:rFonts w:ascii="Times New Roman" w:hAnsi="Times New Roman" w:cs="Times New Roman"/>
          <w:sz w:val="30"/>
          <w:szCs w:val="30"/>
        </w:rPr>
        <w:t>Міністэрства адукацыі аб пацвярджэнні факта яго выдачы ў выпадку ўзнікнення сумненняў у сапраўднасці дакумента аб адукацыі, выдадзенага ў Рэспубліцы Беларусь, пры прыёме (залічэнні) асобы для атрымання сярэдняй адукацыі;</w:t>
      </w:r>
    </w:p>
    <w:p w14:paraId="331474A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уваходзіць у склад асацыяцый (саюзаў) і іншых аб'яднанняў некамерцыйных арганізацый;</w:t>
      </w:r>
    </w:p>
    <w:p w14:paraId="32CC50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міжнароднае супрацоўніцтва ў сферы адукацыі.</w:t>
      </w:r>
    </w:p>
    <w:p w14:paraId="6346E89D" w14:textId="1CCB7A4C"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5</w:t>
      </w:r>
      <w:r w:rsidR="004C7720" w:rsidRPr="004F4D3D">
        <w:rPr>
          <w:rFonts w:ascii="Times New Roman" w:hAnsi="Times New Roman" w:cs="Times New Roman"/>
          <w:sz w:val="30"/>
          <w:szCs w:val="30"/>
        </w:rPr>
        <w:t>. Установа забяспечва</w:t>
      </w:r>
      <w:r w:rsidR="00B531AF" w:rsidRPr="004F4D3D">
        <w:rPr>
          <w:rFonts w:ascii="Times New Roman" w:hAnsi="Times New Roman" w:cs="Times New Roman"/>
          <w:sz w:val="30"/>
          <w:szCs w:val="30"/>
        </w:rPr>
        <w:t>е</w:t>
      </w:r>
      <w:r w:rsidR="004C7720" w:rsidRPr="004F4D3D">
        <w:rPr>
          <w:rFonts w:ascii="Times New Roman" w:hAnsi="Times New Roman" w:cs="Times New Roman"/>
          <w:sz w:val="30"/>
          <w:szCs w:val="30"/>
        </w:rPr>
        <w:t>:</w:t>
      </w:r>
    </w:p>
    <w:p w14:paraId="3256CBA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якасць адукацыі;</w:t>
      </w:r>
    </w:p>
    <w:p w14:paraId="46D09EF0" w14:textId="53F8434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падбор, прыём на працу і расстаноўку кадраў, павышэнне іх </w:t>
      </w:r>
      <w:r w:rsidR="001A658F">
        <w:rPr>
          <w:rFonts w:ascii="Times New Roman" w:hAnsi="Times New Roman" w:cs="Times New Roman"/>
          <w:sz w:val="30"/>
          <w:szCs w:val="30"/>
        </w:rPr>
        <w:t> </w:t>
      </w:r>
      <w:r w:rsidRPr="004F4D3D">
        <w:rPr>
          <w:rFonts w:ascii="Times New Roman" w:hAnsi="Times New Roman" w:cs="Times New Roman"/>
          <w:sz w:val="30"/>
          <w:szCs w:val="30"/>
        </w:rPr>
        <w:t>кваліфікацыі;</w:t>
      </w:r>
    </w:p>
    <w:p w14:paraId="4C6E37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захаванне санітарна-эпідэміялагічных патрабаванняў;</w:t>
      </w:r>
    </w:p>
    <w:p w14:paraId="3B41D937" w14:textId="165EF56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стварэнне бяспечных умоў пры арганізацыі адукацыйнага і </w:t>
      </w:r>
      <w:r w:rsidR="001A658F">
        <w:rPr>
          <w:rFonts w:ascii="Times New Roman" w:hAnsi="Times New Roman" w:cs="Times New Roman"/>
          <w:sz w:val="30"/>
          <w:szCs w:val="30"/>
        </w:rPr>
        <w:t> </w:t>
      </w:r>
      <w:r w:rsidRPr="004F4D3D">
        <w:rPr>
          <w:rFonts w:ascii="Times New Roman" w:hAnsi="Times New Roman" w:cs="Times New Roman"/>
          <w:sz w:val="30"/>
          <w:szCs w:val="30"/>
        </w:rPr>
        <w:t>выхаваўчага працэсаў;</w:t>
      </w:r>
    </w:p>
    <w:p w14:paraId="6836EC5E" w14:textId="28BDD9F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распрацоўку і прыняцце правіл унутранага распарадку для </w:t>
      </w:r>
      <w:r w:rsidR="001A658F">
        <w:rPr>
          <w:rFonts w:ascii="Times New Roman" w:hAnsi="Times New Roman" w:cs="Times New Roman"/>
          <w:sz w:val="30"/>
          <w:szCs w:val="30"/>
        </w:rPr>
        <w:t> </w:t>
      </w:r>
      <w:r w:rsidRPr="004F4D3D">
        <w:rPr>
          <w:rFonts w:ascii="Times New Roman" w:hAnsi="Times New Roman" w:cs="Times New Roman"/>
          <w:sz w:val="30"/>
          <w:szCs w:val="30"/>
        </w:rPr>
        <w:t>навучэнцаў;</w:t>
      </w:r>
    </w:p>
    <w:p w14:paraId="6AD30C69" w14:textId="07CEEF45"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стварэнне бяспечных умоў знаходжання навучэнцаў, законных прадстаўнікоў непаўналетніх навучэнцаў, педагагічных і іншых работнікаў </w:t>
      </w:r>
      <w:r w:rsidR="00466C77">
        <w:rPr>
          <w:rFonts w:ascii="Times New Roman" w:hAnsi="Times New Roman" w:cs="Times New Roman"/>
          <w:sz w:val="30"/>
          <w:szCs w:val="30"/>
        </w:rPr>
        <w:t>Нарацкай сярэдняй школы № 1</w:t>
      </w:r>
      <w:r w:rsidR="00371D6B" w:rsidRPr="004F4D3D">
        <w:rPr>
          <w:rFonts w:ascii="Times New Roman" w:hAnsi="Times New Roman" w:cs="Times New Roman"/>
          <w:sz w:val="30"/>
          <w:szCs w:val="30"/>
        </w:rPr>
        <w:t xml:space="preserve"> </w:t>
      </w:r>
      <w:r w:rsidRPr="004F4D3D">
        <w:rPr>
          <w:rFonts w:ascii="Times New Roman" w:hAnsi="Times New Roman" w:cs="Times New Roman"/>
          <w:sz w:val="30"/>
          <w:szCs w:val="30"/>
        </w:rPr>
        <w:t xml:space="preserve">ў будынку і на </w:t>
      </w:r>
      <w:r w:rsidR="00EB2EA7" w:rsidRPr="004F4D3D">
        <w:rPr>
          <w:rFonts w:ascii="Times New Roman" w:hAnsi="Times New Roman" w:cs="Times New Roman"/>
          <w:sz w:val="30"/>
          <w:szCs w:val="30"/>
        </w:rPr>
        <w:t xml:space="preserve">яе </w:t>
      </w:r>
      <w:r w:rsidRPr="004F4D3D">
        <w:rPr>
          <w:rFonts w:ascii="Times New Roman" w:hAnsi="Times New Roman" w:cs="Times New Roman"/>
          <w:sz w:val="30"/>
          <w:szCs w:val="30"/>
        </w:rPr>
        <w:t xml:space="preserve">тэрыторыі (прапускны рэжым, пералік прадметаў і рэчываў, забароненых да захоўвання і </w:t>
      </w:r>
      <w:r w:rsidR="001A658F">
        <w:rPr>
          <w:rFonts w:ascii="Times New Roman" w:hAnsi="Times New Roman" w:cs="Times New Roman"/>
          <w:sz w:val="30"/>
          <w:szCs w:val="30"/>
        </w:rPr>
        <w:t> </w:t>
      </w:r>
      <w:r w:rsidRPr="004F4D3D">
        <w:rPr>
          <w:rFonts w:ascii="Times New Roman" w:hAnsi="Times New Roman" w:cs="Times New Roman"/>
          <w:sz w:val="30"/>
          <w:szCs w:val="30"/>
        </w:rPr>
        <w:t>выкарыстання вучнямі, іншыя меры);</w:t>
      </w:r>
    </w:p>
    <w:p w14:paraId="3D900A7C" w14:textId="2F09034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маральнае і матэрыяльнае стымуляванне навучэнцаў, педагагічных і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іншых работнікаў </w:t>
      </w:r>
      <w:r w:rsidR="00466C77">
        <w:rPr>
          <w:rFonts w:ascii="Times New Roman" w:hAnsi="Times New Roman" w:cs="Times New Roman"/>
          <w:sz w:val="30"/>
          <w:szCs w:val="30"/>
        </w:rPr>
        <w:t>Нарацкай сярэдняй школы № 1</w:t>
      </w:r>
      <w:r w:rsidRPr="004F4D3D">
        <w:rPr>
          <w:rFonts w:ascii="Times New Roman" w:hAnsi="Times New Roman" w:cs="Times New Roman"/>
          <w:sz w:val="30"/>
          <w:szCs w:val="30"/>
        </w:rPr>
        <w:t>;</w:t>
      </w:r>
    </w:p>
    <w:p w14:paraId="59EF181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меры сацыяльнай абароны навучэнцаў;</w:t>
      </w:r>
    </w:p>
    <w:p w14:paraId="447B99B9" w14:textId="7E9D11A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неабходных умоў для арганізацыі харчавання і аказання медыцынскай дапамогі;</w:t>
      </w:r>
    </w:p>
    <w:p w14:paraId="54C51B9B" w14:textId="7AE1949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фарміраванні кантрольных лічбаў прыёму;</w:t>
      </w:r>
    </w:p>
    <w:p w14:paraId="28C0FB80" w14:textId="5DD0D1A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азнаямленне асоб, законных прадстаўнікоў непаўналетніх асоб пры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прыёме (залічэнні) ва </w:t>
      </w:r>
      <w:r w:rsidR="00466C77">
        <w:rPr>
          <w:rFonts w:ascii="Times New Roman" w:hAnsi="Times New Roman" w:cs="Times New Roman"/>
          <w:sz w:val="30"/>
          <w:szCs w:val="30"/>
        </w:rPr>
        <w:t>у</w:t>
      </w:r>
      <w:r w:rsidRPr="004F4D3D">
        <w:rPr>
          <w:rFonts w:ascii="Times New Roman" w:hAnsi="Times New Roman" w:cs="Times New Roman"/>
          <w:sz w:val="30"/>
          <w:szCs w:val="30"/>
        </w:rPr>
        <w:t>станову</w:t>
      </w:r>
      <w:r w:rsidR="00466C77">
        <w:rPr>
          <w:rFonts w:ascii="Times New Roman" w:hAnsi="Times New Roman" w:cs="Times New Roman"/>
          <w:sz w:val="30"/>
          <w:szCs w:val="30"/>
        </w:rPr>
        <w:t xml:space="preserve"> адукацыі</w:t>
      </w:r>
      <w:r w:rsidRPr="004F4D3D">
        <w:rPr>
          <w:rFonts w:ascii="Times New Roman" w:hAnsi="Times New Roman" w:cs="Times New Roman"/>
          <w:sz w:val="30"/>
          <w:szCs w:val="30"/>
        </w:rPr>
        <w:t xml:space="preserve"> з пасведчаннем аб дзяржаўнай рэгістрацыі, устаноўчым дакументам, інфармацыяй аб наяўнасці ліцэнзіі на </w:t>
      </w:r>
      <w:r w:rsidR="001A658F">
        <w:rPr>
          <w:rFonts w:ascii="Times New Roman" w:hAnsi="Times New Roman" w:cs="Times New Roman"/>
          <w:sz w:val="30"/>
          <w:szCs w:val="30"/>
        </w:rPr>
        <w:t> </w:t>
      </w:r>
      <w:r w:rsidRPr="004F4D3D">
        <w:rPr>
          <w:rFonts w:ascii="Times New Roman" w:hAnsi="Times New Roman" w:cs="Times New Roman"/>
          <w:sz w:val="30"/>
          <w:szCs w:val="30"/>
        </w:rPr>
        <w:t>адукацыйную дзейнасць, сертыф</w:t>
      </w:r>
      <w:r w:rsidRPr="004F4D3D">
        <w:rPr>
          <w:rFonts w:ascii="Times New Roman" w:hAnsi="Times New Roman" w:cs="Times New Roman"/>
          <w:iCs/>
          <w:sz w:val="30"/>
          <w:szCs w:val="30"/>
        </w:rPr>
        <w:t>і</w:t>
      </w:r>
      <w:r w:rsidRPr="004F4D3D">
        <w:rPr>
          <w:rFonts w:ascii="Times New Roman" w:hAnsi="Times New Roman" w:cs="Times New Roman"/>
          <w:sz w:val="30"/>
          <w:szCs w:val="30"/>
        </w:rPr>
        <w:t xml:space="preserve">катамі аб дзяржаўнай акрэдытацыі, правіламі ўнутранага распарадку для навучэнцаў, іншымі лакальнымі прававымі актамі </w:t>
      </w:r>
      <w:r w:rsidR="00EB2EA7" w:rsidRPr="004F4D3D">
        <w:rPr>
          <w:rFonts w:ascii="Times New Roman" w:hAnsi="Times New Roman" w:cs="Times New Roman"/>
          <w:sz w:val="30"/>
          <w:szCs w:val="30"/>
        </w:rPr>
        <w:t>Установы</w:t>
      </w:r>
      <w:r w:rsidRPr="004F4D3D">
        <w:rPr>
          <w:rFonts w:ascii="Times New Roman" w:hAnsi="Times New Roman" w:cs="Times New Roman"/>
          <w:sz w:val="30"/>
          <w:szCs w:val="30"/>
        </w:rPr>
        <w:t>, якія змяшчаюць правы і абавязкі навучэнцаў, а таксама па іх запыце – з вучэбна-праграмнай дакументацыяй;</w:t>
      </w:r>
    </w:p>
    <w:p w14:paraId="0E7D3073" w14:textId="1EBEFFF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распрацоўку </w:t>
      </w:r>
      <w:r w:rsidRPr="004F4D3D">
        <w:rPr>
          <w:rStyle w:val="rynqvb"/>
          <w:rFonts w:ascii="Times New Roman" w:hAnsi="Times New Roman" w:cs="Times New Roman"/>
          <w:sz w:val="30"/>
          <w:szCs w:val="30"/>
        </w:rPr>
        <w:t xml:space="preserve">з удзелам органа самакіравання, у які ўваходзяць законныя прадстаўнікі непаўналетніх навучэнцаў, парадку </w:t>
      </w:r>
      <w:r w:rsidRPr="004F4D3D">
        <w:rPr>
          <w:rFonts w:ascii="Times New Roman" w:hAnsi="Times New Roman" w:cs="Times New Roman"/>
          <w:sz w:val="30"/>
          <w:szCs w:val="30"/>
        </w:rPr>
        <w:t xml:space="preserve">атрымання законнымі прадстаўнікамі непаўналетніх навучэнцаў інфармацыі аб ходзе і </w:t>
      </w:r>
      <w:r w:rsidR="001A658F">
        <w:rPr>
          <w:rFonts w:ascii="Times New Roman" w:hAnsi="Times New Roman" w:cs="Times New Roman"/>
          <w:sz w:val="30"/>
          <w:szCs w:val="30"/>
        </w:rPr>
        <w:t> </w:t>
      </w:r>
      <w:r w:rsidRPr="004F4D3D">
        <w:rPr>
          <w:rFonts w:ascii="Times New Roman" w:hAnsi="Times New Roman" w:cs="Times New Roman"/>
          <w:sz w:val="30"/>
          <w:szCs w:val="30"/>
        </w:rPr>
        <w:t>змесце адукацыйнага працэсу, метадах навучання і выхавання, выніках вучэбнай дзейнасці навучэнцаў;</w:t>
      </w:r>
    </w:p>
    <w:p w14:paraId="73B8622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садзейнічанне ўпаўнаважаным дзяржаўным органам, іншым арганізацыям у правядзенні кантролю за забеспячэннем якасці адукацыі.</w:t>
      </w:r>
    </w:p>
    <w:p w14:paraId="039B2D3F" w14:textId="214E36FB" w:rsidR="004C7720" w:rsidRPr="004F4D3D" w:rsidRDefault="00B531A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6</w:t>
      </w:r>
      <w:r w:rsidR="004C7720" w:rsidRPr="004F4D3D">
        <w:rPr>
          <w:rFonts w:ascii="Times New Roman" w:hAnsi="Times New Roman" w:cs="Times New Roman"/>
          <w:sz w:val="30"/>
          <w:szCs w:val="30"/>
        </w:rPr>
        <w:t xml:space="preserve">. Ва </w:t>
      </w:r>
      <w:r w:rsidR="003077F4">
        <w:rPr>
          <w:rFonts w:ascii="Times New Roman" w:hAnsi="Times New Roman" w:cs="Times New Roman"/>
          <w:sz w:val="30"/>
          <w:szCs w:val="30"/>
        </w:rPr>
        <w:t>ў</w:t>
      </w:r>
      <w:r w:rsidRPr="004F4D3D">
        <w:rPr>
          <w:rFonts w:ascii="Times New Roman" w:hAnsi="Times New Roman" w:cs="Times New Roman"/>
          <w:sz w:val="30"/>
          <w:szCs w:val="30"/>
        </w:rPr>
        <w:t>станове</w:t>
      </w:r>
      <w:r w:rsidR="003077F4">
        <w:rPr>
          <w:rFonts w:ascii="Times New Roman" w:hAnsi="Times New Roman" w:cs="Times New Roman"/>
          <w:sz w:val="30"/>
          <w:szCs w:val="30"/>
        </w:rPr>
        <w:t xml:space="preserve"> адукацыі</w:t>
      </w:r>
      <w:r w:rsidR="004C7720" w:rsidRPr="004F4D3D">
        <w:rPr>
          <w:rFonts w:ascii="Times New Roman" w:hAnsi="Times New Roman" w:cs="Times New Roman"/>
          <w:sz w:val="30"/>
          <w:szCs w:val="30"/>
        </w:rPr>
        <w:t xml:space="preserve"> не дапуска</w:t>
      </w:r>
      <w:r w:rsidRPr="004F4D3D">
        <w:rPr>
          <w:rFonts w:ascii="Times New Roman" w:hAnsi="Times New Roman" w:cs="Times New Roman"/>
          <w:sz w:val="30"/>
          <w:szCs w:val="30"/>
        </w:rPr>
        <w:t>е</w:t>
      </w:r>
      <w:r w:rsidR="004C7720" w:rsidRPr="004F4D3D">
        <w:rPr>
          <w:rFonts w:ascii="Times New Roman" w:hAnsi="Times New Roman" w:cs="Times New Roman"/>
          <w:sz w:val="30"/>
          <w:szCs w:val="30"/>
        </w:rPr>
        <w:t>цца стварэнне і дзейнасць палітычных партый, а таксама стварэнне, ананімная ці іншая супярэчная заканадаўству дзейнасць рэлігійных арганізацый.</w:t>
      </w:r>
    </w:p>
    <w:p w14:paraId="3267F7A6" w14:textId="5714305C"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7</w:t>
      </w:r>
      <w:r w:rsidR="004C7720" w:rsidRPr="004F4D3D">
        <w:rPr>
          <w:rFonts w:ascii="Times New Roman" w:hAnsi="Times New Roman" w:cs="Times New Roman"/>
          <w:sz w:val="30"/>
          <w:szCs w:val="30"/>
        </w:rPr>
        <w:t>. Выкарыстанне пры рэалізацыі адукацыйных праграм агульнай сярэдняй адукацыі метадаў і сродкаў навучання і выхавання, адукацыйных тэхналогій, якія наносяць шкоду фізічнаму або псіхічнаму здароўю навучэнцаў, не дапускаецца.</w:t>
      </w:r>
    </w:p>
    <w:p w14:paraId="5994730B" w14:textId="30754AB0"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8</w:t>
      </w:r>
      <w:r w:rsidR="004C7720" w:rsidRPr="004F4D3D">
        <w:rPr>
          <w:rFonts w:ascii="Times New Roman" w:hAnsi="Times New Roman" w:cs="Times New Roman"/>
          <w:sz w:val="30"/>
          <w:szCs w:val="30"/>
        </w:rPr>
        <w:t xml:space="preserve">. Пры рэалізацыі эксперыментальнага і інавацыйнага праекта </w:t>
      </w:r>
      <w:r w:rsidR="00B30077" w:rsidRPr="004F4D3D">
        <w:rPr>
          <w:rFonts w:ascii="Times New Roman" w:hAnsi="Times New Roman" w:cs="Times New Roman"/>
          <w:sz w:val="30"/>
          <w:szCs w:val="30"/>
        </w:rPr>
        <w:t>забяспечваецца</w:t>
      </w:r>
      <w:r w:rsidR="004C7720" w:rsidRPr="004F4D3D">
        <w:rPr>
          <w:rFonts w:ascii="Times New Roman" w:hAnsi="Times New Roman" w:cs="Times New Roman"/>
          <w:sz w:val="30"/>
          <w:szCs w:val="30"/>
        </w:rPr>
        <w:t xml:space="preserve"> захаванне правоў і законных інтарэсаў удзельнікаў адукацыйнага працэсу, прадстаўленне і атрыманне адукацыі, узровень і </w:t>
      </w:r>
      <w:r w:rsidR="001A658F">
        <w:rPr>
          <w:rFonts w:ascii="Times New Roman" w:hAnsi="Times New Roman" w:cs="Times New Roman"/>
          <w:sz w:val="30"/>
          <w:szCs w:val="30"/>
        </w:rPr>
        <w:t> </w:t>
      </w:r>
      <w:r w:rsidR="004C7720" w:rsidRPr="004F4D3D">
        <w:rPr>
          <w:rFonts w:ascii="Times New Roman" w:hAnsi="Times New Roman" w:cs="Times New Roman"/>
          <w:sz w:val="30"/>
          <w:szCs w:val="30"/>
        </w:rPr>
        <w:t>якасць якой не могуць быць ніжэйшыя за патрабаванні, устаноўленыя адукацыйнымі стандартамі агульнай сярэдняй адукацыі.</w:t>
      </w:r>
    </w:p>
    <w:p w14:paraId="2F0E61BC" w14:textId="42F5EDB8"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9</w:t>
      </w:r>
      <w:r w:rsidR="004C7720" w:rsidRPr="004F4D3D">
        <w:rPr>
          <w:rFonts w:ascii="Times New Roman" w:hAnsi="Times New Roman" w:cs="Times New Roman"/>
          <w:sz w:val="30"/>
          <w:szCs w:val="30"/>
        </w:rPr>
        <w:t xml:space="preserve">. Ва </w:t>
      </w:r>
      <w:r w:rsidR="003077F4">
        <w:rPr>
          <w:rFonts w:ascii="Times New Roman" w:hAnsi="Times New Roman" w:cs="Times New Roman"/>
          <w:sz w:val="30"/>
          <w:szCs w:val="30"/>
        </w:rPr>
        <w:t>ў</w:t>
      </w:r>
      <w:r w:rsidR="004C7720" w:rsidRPr="004F4D3D">
        <w:rPr>
          <w:rFonts w:ascii="Times New Roman" w:hAnsi="Times New Roman" w:cs="Times New Roman"/>
          <w:sz w:val="30"/>
          <w:szCs w:val="30"/>
        </w:rPr>
        <w:t xml:space="preserve">станове </w:t>
      </w:r>
      <w:r w:rsidR="003077F4">
        <w:rPr>
          <w:rFonts w:ascii="Times New Roman" w:hAnsi="Times New Roman" w:cs="Times New Roman"/>
          <w:sz w:val="30"/>
          <w:szCs w:val="30"/>
        </w:rPr>
        <w:t xml:space="preserve">адукацыі </w:t>
      </w:r>
      <w:r w:rsidR="004C7720" w:rsidRPr="004F4D3D">
        <w:rPr>
          <w:rFonts w:ascii="Times New Roman" w:hAnsi="Times New Roman" w:cs="Times New Roman"/>
          <w:sz w:val="30"/>
          <w:szCs w:val="30"/>
        </w:rPr>
        <w:t>створаны ўмовы для арганізацыі адукацыйнага працэсу:</w:t>
      </w:r>
    </w:p>
    <w:p w14:paraId="55C842F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вучэбна-метадычнае забеспячэнне;</w:t>
      </w:r>
    </w:p>
    <w:p w14:paraId="7EBEA7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кадравае забеспячэнне;</w:t>
      </w:r>
    </w:p>
    <w:p w14:paraId="7332469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матэрыяльна-тэхнічная база.</w:t>
      </w:r>
    </w:p>
    <w:p w14:paraId="6ACA42F3" w14:textId="7096F81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Кадравыя ўмовы рэалізацыі адукацыйных праграм агульнай сярэдняй адукацыі ва </w:t>
      </w:r>
      <w:r w:rsidR="003077F4">
        <w:rPr>
          <w:rFonts w:ascii="Times New Roman" w:hAnsi="Times New Roman" w:cs="Times New Roman"/>
          <w:sz w:val="30"/>
          <w:szCs w:val="30"/>
        </w:rPr>
        <w:t>ў</w:t>
      </w:r>
      <w:r w:rsidR="00B30077" w:rsidRPr="004F4D3D">
        <w:rPr>
          <w:rFonts w:ascii="Times New Roman" w:hAnsi="Times New Roman" w:cs="Times New Roman"/>
          <w:sz w:val="30"/>
          <w:szCs w:val="30"/>
        </w:rPr>
        <w:t>станове</w:t>
      </w:r>
      <w:r w:rsidR="003077F4">
        <w:rPr>
          <w:rFonts w:ascii="Times New Roman" w:hAnsi="Times New Roman" w:cs="Times New Roman"/>
          <w:sz w:val="30"/>
          <w:szCs w:val="30"/>
        </w:rPr>
        <w:t xml:space="preserve"> адукацыі</w:t>
      </w:r>
      <w:r w:rsidRPr="004F4D3D">
        <w:rPr>
          <w:rFonts w:ascii="Times New Roman" w:hAnsi="Times New Roman" w:cs="Times New Roman"/>
          <w:sz w:val="30"/>
          <w:szCs w:val="30"/>
        </w:rPr>
        <w:t xml:space="preserve"> прадугледжваюць:</w:t>
      </w:r>
    </w:p>
    <w:p w14:paraId="6C77647A" w14:textId="332BC01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укамплектаванасць педагагічнымі і іншымі работнікамі ў </w:t>
      </w:r>
      <w:r w:rsidR="001A658F">
        <w:rPr>
          <w:rFonts w:ascii="Times New Roman" w:hAnsi="Times New Roman" w:cs="Times New Roman"/>
          <w:sz w:val="30"/>
          <w:szCs w:val="30"/>
        </w:rPr>
        <w:t> </w:t>
      </w:r>
      <w:r w:rsidRPr="004F4D3D">
        <w:rPr>
          <w:rFonts w:ascii="Times New Roman" w:hAnsi="Times New Roman" w:cs="Times New Roman"/>
          <w:sz w:val="30"/>
          <w:szCs w:val="30"/>
        </w:rPr>
        <w:t>адпаведнасці са штатным раскладам;</w:t>
      </w:r>
    </w:p>
    <w:p w14:paraId="3B56946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наяўнасць службовых (рабочых) інструкцый педагагічных, кіруючых і іншых работнікаў;</w:t>
      </w:r>
    </w:p>
    <w:p w14:paraId="0389206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забеспячэнне </w:t>
      </w:r>
      <w:r w:rsidRPr="004F4D3D">
        <w:rPr>
          <w:rStyle w:val="rynqvb"/>
          <w:rFonts w:ascii="Times New Roman" w:hAnsi="Times New Roman" w:cs="Times New Roman"/>
          <w:sz w:val="30"/>
          <w:szCs w:val="30"/>
        </w:rPr>
        <w:t xml:space="preserve">павышэння кваліфікацыі </w:t>
      </w:r>
      <w:r w:rsidRPr="004F4D3D">
        <w:rPr>
          <w:rFonts w:ascii="Times New Roman" w:hAnsi="Times New Roman" w:cs="Times New Roman"/>
          <w:sz w:val="30"/>
          <w:szCs w:val="30"/>
        </w:rPr>
        <w:t>педагагічных работнікаў;</w:t>
      </w:r>
    </w:p>
    <w:p w14:paraId="3EAC93C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правядзенне атэстацыі педагагічных работнікаў.</w:t>
      </w:r>
    </w:p>
    <w:p w14:paraId="06357674" w14:textId="3DD0CF2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1</w:t>
      </w:r>
      <w:r w:rsidRPr="004F4D3D">
        <w:rPr>
          <w:rFonts w:ascii="Times New Roman" w:hAnsi="Times New Roman" w:cs="Times New Roman"/>
          <w:sz w:val="30"/>
          <w:szCs w:val="30"/>
        </w:rPr>
        <w:t>. Матэрыяльна-тэхнічныя ўмовы рэалізацыі адукацыйных праграм агульнай сярэдняй адукацыі забяспечва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ць:</w:t>
      </w:r>
    </w:p>
    <w:p w14:paraId="4C0DE288" w14:textId="0C8592BA"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11.1. </w:t>
      </w:r>
      <w:r w:rsidR="004C7720" w:rsidRPr="004F4D3D">
        <w:rPr>
          <w:rFonts w:ascii="Times New Roman" w:hAnsi="Times New Roman" w:cs="Times New Roman"/>
          <w:sz w:val="30"/>
          <w:szCs w:val="30"/>
        </w:rPr>
        <w:t>засваенне зместу адукацыйных праграм агульнай сярэдняй адукацыі;</w:t>
      </w:r>
    </w:p>
    <w:p w14:paraId="4BB8638E" w14:textId="635C237E"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11.2.</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стварэнне ўмоў для актывізацыі самастойнай вучэбнай дзейнасці навучэнцаў, задавальнення іх індывідуальных адукацыйных запытаў, развіцця творчых здольнасцей, уключэння ў праектную, даследчую дзейнасць, іншыя віды сацыяльна значнай дзейнасці;</w:t>
      </w:r>
    </w:p>
    <w:p w14:paraId="7BD02ADB" w14:textId="29074DA6"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11.3.</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эфектыўнае выкарыстанне ў адукацыйным працэсе сучасных інфармацыйна-камунікацыйных тэхналогій;</w:t>
      </w:r>
    </w:p>
    <w:p w14:paraId="7C08FF74" w14:textId="183AA161" w:rsidR="004C7720" w:rsidRPr="004F4D3D" w:rsidRDefault="004F37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11.4</w:t>
      </w:r>
      <w:r w:rsidR="00F024F2" w:rsidRPr="004F4D3D">
        <w:rPr>
          <w:rFonts w:ascii="Times New Roman" w:hAnsi="Times New Roman" w:cs="Times New Roman"/>
          <w:sz w:val="30"/>
          <w:szCs w:val="30"/>
          <w:lang w:val="ru-RU"/>
        </w:rPr>
        <w:t>.</w:t>
      </w:r>
      <w:r w:rsidRPr="004F4D3D">
        <w:rPr>
          <w:rFonts w:ascii="Times New Roman" w:hAnsi="Times New Roman" w:cs="Times New Roman"/>
          <w:sz w:val="30"/>
          <w:szCs w:val="30"/>
        </w:rPr>
        <w:t> </w:t>
      </w:r>
      <w:r w:rsidR="004C7720" w:rsidRPr="004F4D3D">
        <w:rPr>
          <w:rFonts w:ascii="Times New Roman" w:hAnsi="Times New Roman" w:cs="Times New Roman"/>
          <w:sz w:val="30"/>
          <w:szCs w:val="30"/>
        </w:rPr>
        <w:t>укараненне электронных сэрвісаў, якія выкарыстоўваюцца:</w:t>
      </w:r>
    </w:p>
    <w:p w14:paraId="003CF49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педагагічнымі работнікамі пры арганізацыі, ажыццяўленні і аналізе вынікаў адукацыйнага працэсу;</w:t>
      </w:r>
    </w:p>
    <w:p w14:paraId="3D7EEFA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навучэнцамі на вучэбных занятках (занятках), пры выкананні дамашніх заданняў, у вучэбна-даследчай і праектнай дзейнасці;</w:t>
      </w:r>
    </w:p>
    <w:p w14:paraId="49BDEF55" w14:textId="5692CDE8"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законнымі прадстаўнікамі непаўналетніх навучэнцаў як удзельнікамі адукацыйнага працэсу</w:t>
      </w:r>
      <w:r w:rsidR="00F44CF5" w:rsidRPr="004F4D3D">
        <w:rPr>
          <w:rFonts w:ascii="Times New Roman" w:hAnsi="Times New Roman" w:cs="Times New Roman"/>
          <w:sz w:val="30"/>
          <w:szCs w:val="30"/>
        </w:rPr>
        <w:t>.</w:t>
      </w:r>
    </w:p>
    <w:p w14:paraId="1693612E" w14:textId="3DBD954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2</w:t>
      </w:r>
      <w:r w:rsidRPr="004F4D3D">
        <w:rPr>
          <w:rFonts w:ascii="Times New Roman" w:hAnsi="Times New Roman" w:cs="Times New Roman"/>
          <w:sz w:val="30"/>
          <w:szCs w:val="30"/>
        </w:rPr>
        <w:t>. </w:t>
      </w:r>
      <w:r w:rsidR="00B30077" w:rsidRPr="004F4D3D">
        <w:rPr>
          <w:rFonts w:ascii="Times New Roman" w:hAnsi="Times New Roman" w:cs="Times New Roman"/>
          <w:sz w:val="30"/>
          <w:szCs w:val="30"/>
        </w:rPr>
        <w:t>Установа мае</w:t>
      </w:r>
      <w:r w:rsidRPr="004F4D3D">
        <w:rPr>
          <w:rFonts w:ascii="Times New Roman" w:hAnsi="Times New Roman" w:cs="Times New Roman"/>
          <w:sz w:val="30"/>
          <w:szCs w:val="30"/>
        </w:rPr>
        <w:t>:</w:t>
      </w:r>
    </w:p>
    <w:p w14:paraId="2F03D84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памяшканні, кабінеты, майстэрні, пляцоўкі, забяспечаныя мэбляй, інвентаром, сродкамі навучання і выхавання, неабходнымі для арганізацыі адукацыйнага працэсу;</w:t>
      </w:r>
    </w:p>
    <w:p w14:paraId="418C3EC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памяшканні для заняткаў фізічнай культурай і спортам;</w:t>
      </w:r>
    </w:p>
    <w:p w14:paraId="3D96BDDA" w14:textId="68161B8C"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 xml:space="preserve">памяшканні для арганізацыі харчавання навучэнцаў, педагагічных і </w:t>
      </w:r>
      <w:r w:rsidR="001A658F">
        <w:rPr>
          <w:rStyle w:val="rynqvb"/>
          <w:rFonts w:ascii="Times New Roman" w:hAnsi="Times New Roman" w:cs="Times New Roman"/>
          <w:sz w:val="30"/>
          <w:szCs w:val="30"/>
        </w:rPr>
        <w:t> </w:t>
      </w:r>
      <w:r w:rsidRPr="004F4D3D">
        <w:rPr>
          <w:rStyle w:val="rynqvb"/>
          <w:rFonts w:ascii="Times New Roman" w:hAnsi="Times New Roman" w:cs="Times New Roman"/>
          <w:sz w:val="30"/>
          <w:szCs w:val="30"/>
        </w:rPr>
        <w:t xml:space="preserve">іншых работнікаў </w:t>
      </w:r>
      <w:r w:rsidR="00B30077" w:rsidRPr="004F4D3D">
        <w:rPr>
          <w:rStyle w:val="rynqvb"/>
          <w:rFonts w:ascii="Times New Roman" w:hAnsi="Times New Roman" w:cs="Times New Roman"/>
          <w:sz w:val="30"/>
          <w:szCs w:val="30"/>
        </w:rPr>
        <w:t>Установы</w:t>
      </w:r>
      <w:r w:rsidRPr="004F4D3D">
        <w:rPr>
          <w:rStyle w:val="rynqvb"/>
          <w:rFonts w:ascii="Times New Roman" w:hAnsi="Times New Roman" w:cs="Times New Roman"/>
          <w:sz w:val="30"/>
          <w:szCs w:val="30"/>
        </w:rPr>
        <w:t xml:space="preserve">, абсталяваныя ў адпаведнасці са </w:t>
      </w:r>
      <w:r w:rsidR="001A658F">
        <w:rPr>
          <w:rStyle w:val="rynqvb"/>
          <w:rFonts w:ascii="Times New Roman" w:hAnsi="Times New Roman" w:cs="Times New Roman"/>
          <w:sz w:val="30"/>
          <w:szCs w:val="30"/>
        </w:rPr>
        <w:t> </w:t>
      </w:r>
      <w:r w:rsidRPr="004F4D3D">
        <w:rPr>
          <w:rStyle w:val="rynqvb"/>
          <w:rFonts w:ascii="Times New Roman" w:hAnsi="Times New Roman" w:cs="Times New Roman"/>
          <w:sz w:val="30"/>
          <w:szCs w:val="30"/>
        </w:rPr>
        <w:t>спецыфічнымі санітарна-эпідэміялагічнымі патрабаваннямі, якія прад'яўляюцца да ўтрымання і эксплуатацыі ўстаноў адукацыі;</w:t>
      </w:r>
    </w:p>
    <w:p w14:paraId="5AFE2903" w14:textId="2370AA9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інш</w:t>
      </w:r>
      <w:r w:rsidR="00B30077" w:rsidRPr="004F4D3D">
        <w:rPr>
          <w:rFonts w:ascii="Times New Roman" w:hAnsi="Times New Roman" w:cs="Times New Roman"/>
          <w:sz w:val="30"/>
          <w:szCs w:val="30"/>
        </w:rPr>
        <w:t>ую</w:t>
      </w:r>
      <w:r w:rsidRPr="004F4D3D">
        <w:rPr>
          <w:rFonts w:ascii="Times New Roman" w:hAnsi="Times New Roman" w:cs="Times New Roman"/>
          <w:sz w:val="30"/>
          <w:szCs w:val="30"/>
        </w:rPr>
        <w:t xml:space="preserve"> маёмасць у адпаведнасці з санітарна-эпідэміялагічнымі патрабаваннямі.</w:t>
      </w:r>
    </w:p>
    <w:p w14:paraId="18ACA045" w14:textId="3D306D2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lang w:val="ru-RU"/>
        </w:rPr>
        <w:t>3</w:t>
      </w:r>
      <w:r w:rsidRPr="004F4D3D">
        <w:rPr>
          <w:rFonts w:ascii="Times New Roman" w:hAnsi="Times New Roman" w:cs="Times New Roman"/>
          <w:sz w:val="30"/>
          <w:szCs w:val="30"/>
        </w:rPr>
        <w:t xml:space="preserve">. Ва </w:t>
      </w:r>
      <w:r w:rsidR="004C0099">
        <w:rPr>
          <w:rFonts w:ascii="Times New Roman" w:hAnsi="Times New Roman" w:cs="Times New Roman"/>
          <w:sz w:val="30"/>
          <w:szCs w:val="30"/>
        </w:rPr>
        <w:t>ў</w:t>
      </w:r>
      <w:r w:rsidR="00B30077" w:rsidRPr="004F4D3D">
        <w:rPr>
          <w:rFonts w:ascii="Times New Roman" w:hAnsi="Times New Roman" w:cs="Times New Roman"/>
          <w:sz w:val="30"/>
          <w:szCs w:val="30"/>
        </w:rPr>
        <w:t>станове</w:t>
      </w:r>
      <w:r w:rsidRPr="004F4D3D">
        <w:rPr>
          <w:rFonts w:ascii="Times New Roman" w:hAnsi="Times New Roman" w:cs="Times New Roman"/>
          <w:sz w:val="30"/>
          <w:szCs w:val="30"/>
        </w:rPr>
        <w:t xml:space="preserve"> </w:t>
      </w:r>
      <w:r w:rsidR="004C0099">
        <w:rPr>
          <w:rFonts w:ascii="Times New Roman" w:hAnsi="Times New Roman" w:cs="Times New Roman"/>
          <w:sz w:val="30"/>
          <w:szCs w:val="30"/>
        </w:rPr>
        <w:t xml:space="preserve">адукацыі </w:t>
      </w:r>
      <w:r w:rsidRPr="004F4D3D">
        <w:rPr>
          <w:rFonts w:ascii="Times New Roman" w:hAnsi="Times New Roman" w:cs="Times New Roman"/>
          <w:sz w:val="30"/>
          <w:szCs w:val="30"/>
        </w:rPr>
        <w:t>выконва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цца патрабаванні актаў заканадаўства да:</w:t>
      </w:r>
    </w:p>
    <w:p w14:paraId="318D2C31" w14:textId="77777777" w:rsidR="004C7720" w:rsidRPr="004F4D3D" w:rsidRDefault="004C7720" w:rsidP="004C7720">
      <w:pPr>
        <w:spacing w:after="0" w:line="240" w:lineRule="auto"/>
        <w:ind w:firstLine="708"/>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санітарна-гігіенічнага забеспячэння;</w:t>
      </w:r>
    </w:p>
    <w:p w14:paraId="0FE5255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пажарнай бяспекі;</w:t>
      </w:r>
    </w:p>
    <w:p w14:paraId="64D5AC9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транспартнага забеспячэння навучэнцаў;</w:t>
      </w:r>
    </w:p>
    <w:p w14:paraId="744B8CC6" w14:textId="21A413E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арганізацыі бяспечнай эксплуатацыі вулічна-дарожнай сеткі і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тэхнічных сродкаў, арганізацыі дарожнага руху ў месцах размяшчэння </w:t>
      </w:r>
      <w:r w:rsidR="004C0099">
        <w:rPr>
          <w:rFonts w:ascii="Times New Roman" w:hAnsi="Times New Roman" w:cs="Times New Roman"/>
          <w:sz w:val="30"/>
          <w:szCs w:val="30"/>
        </w:rPr>
        <w:t>ў</w:t>
      </w:r>
      <w:r w:rsidR="00B30077" w:rsidRPr="004F4D3D">
        <w:rPr>
          <w:rFonts w:ascii="Times New Roman" w:hAnsi="Times New Roman" w:cs="Times New Roman"/>
          <w:sz w:val="30"/>
          <w:szCs w:val="30"/>
        </w:rPr>
        <w:t>становы</w:t>
      </w:r>
      <w:r w:rsidR="004C0099">
        <w:rPr>
          <w:rFonts w:ascii="Times New Roman" w:hAnsi="Times New Roman" w:cs="Times New Roman"/>
          <w:sz w:val="30"/>
          <w:szCs w:val="30"/>
        </w:rPr>
        <w:t xml:space="preserve"> адукацыі</w:t>
      </w:r>
      <w:r w:rsidRPr="004F4D3D">
        <w:rPr>
          <w:rFonts w:ascii="Times New Roman" w:hAnsi="Times New Roman" w:cs="Times New Roman"/>
          <w:sz w:val="30"/>
          <w:szCs w:val="30"/>
        </w:rPr>
        <w:t>;</w:t>
      </w:r>
    </w:p>
    <w:p w14:paraId="1164794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арганізацыі бяспечнай эксплуатацыі фізкультурна-спартыўных збудаванняў, спартыўнага інвентару і абсталявання;</w:t>
      </w:r>
    </w:p>
    <w:p w14:paraId="568E2BB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устаноўленага тэрміну і неабходнага аб'ёму бягучага і капітальнага рамонту.</w:t>
      </w:r>
    </w:p>
    <w:p w14:paraId="272F8317" w14:textId="61CD723A"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4</w:t>
      </w:r>
      <w:r w:rsidRPr="004F4D3D">
        <w:rPr>
          <w:rFonts w:ascii="Times New Roman" w:hAnsi="Times New Roman" w:cs="Times New Roman"/>
          <w:sz w:val="30"/>
          <w:szCs w:val="30"/>
        </w:rPr>
        <w:t xml:space="preserve">. Забараняюцца дзеянні (бяздзеянне), якія прыводзяць да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неабгрунтаванага скарачэння або пагаршэння матэрыяльна-тэхнічнай базы </w:t>
      </w:r>
      <w:r w:rsidR="00DF60A1">
        <w:rPr>
          <w:rFonts w:ascii="Times New Roman" w:hAnsi="Times New Roman" w:cs="Times New Roman"/>
          <w:sz w:val="30"/>
          <w:szCs w:val="30"/>
        </w:rPr>
        <w:t>ў</w:t>
      </w:r>
      <w:r w:rsidR="00C64C24" w:rsidRPr="004F4D3D">
        <w:rPr>
          <w:rFonts w:ascii="Times New Roman" w:hAnsi="Times New Roman" w:cs="Times New Roman"/>
          <w:sz w:val="30"/>
          <w:szCs w:val="30"/>
        </w:rPr>
        <w:t>становы</w:t>
      </w:r>
      <w:r w:rsidR="00DF60A1">
        <w:rPr>
          <w:rFonts w:ascii="Times New Roman" w:hAnsi="Times New Roman" w:cs="Times New Roman"/>
          <w:sz w:val="30"/>
          <w:szCs w:val="30"/>
        </w:rPr>
        <w:t xml:space="preserve"> адукацыі</w:t>
      </w:r>
      <w:r w:rsidRPr="004F4D3D">
        <w:rPr>
          <w:rFonts w:ascii="Times New Roman" w:hAnsi="Times New Roman" w:cs="Times New Roman"/>
          <w:sz w:val="30"/>
          <w:szCs w:val="30"/>
        </w:rPr>
        <w:t>.</w:t>
      </w:r>
    </w:p>
    <w:p w14:paraId="64C4D601" w14:textId="589185F8"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DF60A1">
        <w:rPr>
          <w:rFonts w:ascii="Times New Roman" w:hAnsi="Times New Roman" w:cs="Times New Roman"/>
          <w:sz w:val="30"/>
          <w:szCs w:val="30"/>
        </w:rPr>
        <w:t>5</w:t>
      </w:r>
      <w:r w:rsidRPr="004F4D3D">
        <w:rPr>
          <w:rFonts w:ascii="Times New Roman" w:hAnsi="Times New Roman" w:cs="Times New Roman"/>
          <w:sz w:val="30"/>
          <w:szCs w:val="30"/>
        </w:rPr>
        <w:t xml:space="preserve">. Педагагічныя работнікі </w:t>
      </w:r>
      <w:r w:rsidR="00DF60A1">
        <w:rPr>
          <w:rFonts w:ascii="Times New Roman" w:hAnsi="Times New Roman" w:cs="Times New Roman"/>
          <w:sz w:val="30"/>
          <w:szCs w:val="30"/>
        </w:rPr>
        <w:t>Нарацкай сярэдняй школы № 1</w:t>
      </w:r>
      <w:r w:rsidR="009644EC" w:rsidRPr="004F4D3D">
        <w:rPr>
          <w:rFonts w:ascii="Times New Roman" w:hAnsi="Times New Roman" w:cs="Times New Roman"/>
          <w:sz w:val="30"/>
          <w:szCs w:val="30"/>
        </w:rPr>
        <w:t xml:space="preserve"> </w:t>
      </w:r>
      <w:r w:rsidRPr="004F4D3D">
        <w:rPr>
          <w:rFonts w:ascii="Times New Roman" w:hAnsi="Times New Roman" w:cs="Times New Roman"/>
          <w:sz w:val="30"/>
          <w:szCs w:val="30"/>
        </w:rPr>
        <w:t>ў</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адпаведнасці з актамі заканадаўства маюць права на:</w:t>
      </w:r>
    </w:p>
    <w:p w14:paraId="6E52DD98"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абарону прафесійнага гонару і годнасці;</w:t>
      </w:r>
    </w:p>
    <w:p w14:paraId="7C0C0C5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забеспячэнне ўмоў для ажыццяўлення прафесійнай дзейнасці;</w:t>
      </w:r>
    </w:p>
    <w:p w14:paraId="754397F6" w14:textId="127CCB5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забеспячэнне ўмоў для аховы жыцця і здароўя падчас адукацыйнага і </w:t>
      </w:r>
      <w:r w:rsidR="001A658F">
        <w:rPr>
          <w:rFonts w:ascii="Times New Roman" w:hAnsi="Times New Roman" w:cs="Times New Roman"/>
          <w:sz w:val="30"/>
          <w:szCs w:val="30"/>
        </w:rPr>
        <w:t> </w:t>
      </w:r>
      <w:r w:rsidRPr="004F4D3D">
        <w:rPr>
          <w:rFonts w:ascii="Times New Roman" w:hAnsi="Times New Roman" w:cs="Times New Roman"/>
          <w:sz w:val="30"/>
          <w:szCs w:val="30"/>
        </w:rPr>
        <w:t>выхаваўчага працэсаў;</w:t>
      </w:r>
    </w:p>
    <w:p w14:paraId="3D29B785"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творчую ініцыятыву, свабоду выбару педагагічна абгрунтаваных форм і метадаў навучання і выхавання, вучэбных выданняў і сродкаў навучання і выхавання;</w:t>
      </w:r>
    </w:p>
    <w:p w14:paraId="04724C9A"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доступ да вучэбна-праграмнай, вучэбна-метадычнай дакументацыі, інфармацыйна-аналітычных матэрыялаў;</w:t>
      </w:r>
    </w:p>
    <w:p w14:paraId="2FF156E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абнаўленні, распрацоўцы і вызначэнні структуры і зместу структурных элементаў навукова-метадычнага забеспячэння адукацыі;</w:t>
      </w:r>
    </w:p>
    <w:p w14:paraId="589FED81" w14:textId="22B84C8C"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навуковай, навукова-тэхнічнай, эксперыментальнай, інавацыйнай, міжнароднай дзейнасці;</w:t>
      </w:r>
    </w:p>
    <w:p w14:paraId="0A6744EF" w14:textId="1B9C7F71"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кіраванні </w:t>
      </w:r>
      <w:r w:rsidR="00DF60A1">
        <w:rPr>
          <w:rFonts w:ascii="Times New Roman" w:hAnsi="Times New Roman" w:cs="Times New Roman"/>
          <w:sz w:val="30"/>
          <w:szCs w:val="30"/>
        </w:rPr>
        <w:t>Нарацкай сярэдняй школы № 1</w:t>
      </w:r>
      <w:r w:rsidRPr="004F4D3D">
        <w:rPr>
          <w:rFonts w:ascii="Times New Roman" w:hAnsi="Times New Roman" w:cs="Times New Roman"/>
          <w:sz w:val="30"/>
          <w:szCs w:val="30"/>
        </w:rPr>
        <w:t>;</w:t>
      </w:r>
    </w:p>
    <w:p w14:paraId="36CC3AD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павышэнне кваліфікацыі;</w:t>
      </w:r>
    </w:p>
    <w:p w14:paraId="53FA6F3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маральнае і матэрыяльнае заахвочванне за поспехі ў педагагічнай, навуковай, навукова-тэхнічнай, эксперыментальнай і інавацыйнай дзейнасці ў сістэме адукацыі;</w:t>
      </w:r>
    </w:p>
    <w:p w14:paraId="498AAA9D"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lastRenderedPageBreak/>
        <w:t>аб'яднанне ў прафесійныя саюзы, іншыя грамадскія аб'яднанні, дзейнасць якіх не супярэчыць заканадаўству;</w:t>
      </w:r>
    </w:p>
    <w:p w14:paraId="67C023FF" w14:textId="79B79284"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штомесячную кампенсацыю выдаткаў на набыццё вучэбнай і </w:t>
      </w:r>
      <w:r w:rsidR="001A658F">
        <w:rPr>
          <w:rFonts w:ascii="Times New Roman" w:hAnsi="Times New Roman" w:cs="Times New Roman"/>
          <w:sz w:val="30"/>
          <w:szCs w:val="30"/>
        </w:rPr>
        <w:t> </w:t>
      </w:r>
      <w:r w:rsidRPr="004F4D3D">
        <w:rPr>
          <w:rFonts w:ascii="Times New Roman" w:hAnsi="Times New Roman" w:cs="Times New Roman"/>
          <w:sz w:val="30"/>
          <w:szCs w:val="30"/>
        </w:rPr>
        <w:t>метадычнай літаратуры;</w:t>
      </w:r>
    </w:p>
    <w:p w14:paraId="5131DB1B" w14:textId="59F1314D"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Style w:val="rynqvb"/>
          <w:rFonts w:ascii="Times New Roman" w:hAnsi="Times New Roman" w:cs="Times New Roman"/>
          <w:sz w:val="30"/>
          <w:szCs w:val="30"/>
        </w:rPr>
        <w:t>бясплатную перавозку да месца працы і назад школьнымі аўтобусамі па маршруце іх руху ў выпадку адсутнасці аўтамабільных перавозак пасажыраў транспартам агульнага карыстання, якія забяспечваюць прыбыццё педагагічнага работніка да пачатку яго працоўнага дня да месца працы і назад, і пры наяўнасці свабодных пасадачных месцаў у школьным аўтобусе</w:t>
      </w:r>
      <w:r w:rsidR="004F37EB" w:rsidRPr="004F4D3D">
        <w:rPr>
          <w:rStyle w:val="rynqvb"/>
          <w:rFonts w:ascii="Times New Roman" w:hAnsi="Times New Roman" w:cs="Times New Roman"/>
          <w:sz w:val="30"/>
          <w:szCs w:val="30"/>
        </w:rPr>
        <w:t>.</w:t>
      </w:r>
    </w:p>
    <w:p w14:paraId="00AF831D" w14:textId="75F6DAEF"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6</w:t>
      </w:r>
      <w:r w:rsidRPr="004F4D3D">
        <w:rPr>
          <w:rFonts w:ascii="Times New Roman" w:hAnsi="Times New Roman" w:cs="Times New Roman"/>
          <w:sz w:val="30"/>
          <w:szCs w:val="30"/>
        </w:rPr>
        <w:t xml:space="preserve">. Педагагічныя работнікі </w:t>
      </w:r>
      <w:r w:rsidR="00DF60A1">
        <w:rPr>
          <w:rFonts w:ascii="Times New Roman" w:hAnsi="Times New Roman" w:cs="Times New Roman"/>
          <w:sz w:val="30"/>
          <w:szCs w:val="30"/>
        </w:rPr>
        <w:t>ўстановы адукацыі</w:t>
      </w:r>
      <w:r w:rsidR="009644EC" w:rsidRPr="004F4D3D">
        <w:rPr>
          <w:rFonts w:ascii="Times New Roman" w:hAnsi="Times New Roman" w:cs="Times New Roman"/>
          <w:sz w:val="30"/>
          <w:szCs w:val="30"/>
        </w:rPr>
        <w:t xml:space="preserve"> </w:t>
      </w:r>
      <w:r w:rsidRPr="004F4D3D">
        <w:rPr>
          <w:rFonts w:ascii="Times New Roman" w:hAnsi="Times New Roman" w:cs="Times New Roman"/>
          <w:sz w:val="30"/>
          <w:szCs w:val="30"/>
        </w:rPr>
        <w:t>абавязаны:</w:t>
      </w:r>
    </w:p>
    <w:p w14:paraId="68459D04" w14:textId="41A73569" w:rsidR="004C7720" w:rsidRPr="004F4D3D" w:rsidRDefault="007A419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iCs/>
          <w:sz w:val="30"/>
          <w:szCs w:val="30"/>
        </w:rPr>
        <w:t>удзе</w:t>
      </w:r>
      <w:r w:rsidR="00C17E54" w:rsidRPr="004F4D3D">
        <w:rPr>
          <w:rFonts w:ascii="Times New Roman" w:hAnsi="Times New Roman" w:cs="Times New Roman"/>
          <w:iCs/>
          <w:sz w:val="30"/>
          <w:szCs w:val="30"/>
        </w:rPr>
        <w:t>ль</w:t>
      </w:r>
      <w:r w:rsidRPr="004F4D3D">
        <w:rPr>
          <w:rFonts w:ascii="Times New Roman" w:hAnsi="Times New Roman" w:cs="Times New Roman"/>
          <w:iCs/>
          <w:sz w:val="30"/>
          <w:szCs w:val="30"/>
        </w:rPr>
        <w:t>н</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iCs/>
          <w:sz w:val="30"/>
          <w:szCs w:val="30"/>
        </w:rPr>
        <w:t>чаць у рэалізацы</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дзяржаўн</w:t>
      </w:r>
      <w:r w:rsidR="00115618" w:rsidRPr="004F4D3D">
        <w:rPr>
          <w:rFonts w:ascii="Times New Roman" w:hAnsi="Times New Roman" w:cs="Times New Roman"/>
          <w:sz w:val="30"/>
          <w:szCs w:val="30"/>
        </w:rPr>
        <w:t>ай</w:t>
      </w:r>
      <w:r w:rsidR="004C7720" w:rsidRPr="004F4D3D">
        <w:rPr>
          <w:rFonts w:ascii="Times New Roman" w:hAnsi="Times New Roman" w:cs="Times New Roman"/>
          <w:sz w:val="30"/>
          <w:szCs w:val="30"/>
        </w:rPr>
        <w:t xml:space="preserve"> палітык</w:t>
      </w:r>
      <w:r w:rsidR="00115618" w:rsidRPr="004F4D3D">
        <w:rPr>
          <w:rFonts w:ascii="Times New Roman" w:hAnsi="Times New Roman" w:cs="Times New Roman"/>
          <w:sz w:val="30"/>
          <w:szCs w:val="30"/>
        </w:rPr>
        <w:t>і</w:t>
      </w:r>
      <w:r w:rsidR="004C7720" w:rsidRPr="004F4D3D">
        <w:rPr>
          <w:rFonts w:ascii="Times New Roman" w:hAnsi="Times New Roman" w:cs="Times New Roman"/>
          <w:sz w:val="30"/>
          <w:szCs w:val="30"/>
        </w:rPr>
        <w:t xml:space="preserve"> ў сферы адукацыі;</w:t>
      </w:r>
    </w:p>
    <w:p w14:paraId="51A5861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арганізоўваць работу на аснове безумоўнай узаемнай павагі навучэнцаў, іх законных прадстаўнікоў, калег;</w:t>
      </w:r>
    </w:p>
    <w:p w14:paraId="5616B57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добрасумленна і якасна выконваць прафесійныя абавязкі, пастаянна ўдасканальваць свой прафесіяналізм;</w:t>
      </w:r>
    </w:p>
    <w:p w14:paraId="403B7EA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фарміраваць у навучэнцаў духоўна-маральныя каштоўнасці, грамадзянскасць, патрыятызм, імкненне да здаровага ладу жыцця;</w:t>
      </w:r>
    </w:p>
    <w:p w14:paraId="457694E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быць сумленнымі, шчырымі, справядлівымі і адкрытымі для зносін;</w:t>
      </w:r>
    </w:p>
    <w:p w14:paraId="713B194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праяўляць добразычлівасць, ветлівасць і тактоўнасць, пазбягаць канфліктаў ва ўзаемаадносінах;</w:t>
      </w:r>
    </w:p>
    <w:p w14:paraId="03460EA4" w14:textId="77777777" w:rsidR="004C7720" w:rsidRPr="004F4D3D" w:rsidRDefault="004C7720" w:rsidP="004C7720">
      <w:pPr>
        <w:spacing w:after="0" w:line="240" w:lineRule="auto"/>
        <w:ind w:firstLine="708"/>
        <w:jc w:val="both"/>
        <w:rPr>
          <w:rFonts w:ascii="Times New Roman" w:hAnsi="Times New Roman" w:cs="Times New Roman"/>
          <w:sz w:val="30"/>
          <w:szCs w:val="30"/>
          <w:lang w:val="ru-RU"/>
        </w:rPr>
      </w:pPr>
      <w:r w:rsidRPr="004F4D3D">
        <w:rPr>
          <w:rFonts w:ascii="Times New Roman" w:hAnsi="Times New Roman" w:cs="Times New Roman"/>
          <w:sz w:val="30"/>
          <w:szCs w:val="30"/>
        </w:rPr>
        <w:t>у межах заканадаўства захоўваць тайну асабіста даверанай інфармацыі;</w:t>
      </w:r>
    </w:p>
    <w:p w14:paraId="31AC6C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садзейнічаць стварэнню пазітыўных узаемаадносін у калектыве навучэнцаў і педагагічным калектыве;</w:t>
      </w:r>
    </w:p>
    <w:p w14:paraId="3ED098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этычныя прынцыпы і нормы ў медыяпрасторы;</w:t>
      </w:r>
    </w:p>
    <w:p w14:paraId="6385132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адпавядаць статусу педагагічнага работніка.</w:t>
      </w:r>
    </w:p>
    <w:p w14:paraId="033B9F5A" w14:textId="2EB1E554"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7</w:t>
      </w:r>
      <w:r w:rsidRPr="004F4D3D">
        <w:rPr>
          <w:rFonts w:ascii="Times New Roman" w:hAnsi="Times New Roman" w:cs="Times New Roman"/>
          <w:sz w:val="30"/>
          <w:szCs w:val="30"/>
        </w:rPr>
        <w:t xml:space="preserve">. Педагагічныя работнікі </w:t>
      </w:r>
      <w:r w:rsidR="00DF60A1">
        <w:rPr>
          <w:rFonts w:ascii="Times New Roman" w:hAnsi="Times New Roman" w:cs="Times New Roman"/>
          <w:sz w:val="30"/>
          <w:szCs w:val="30"/>
        </w:rPr>
        <w:t>ўстановы адукацыі</w:t>
      </w:r>
      <w:r w:rsidR="009644EC" w:rsidRPr="004F4D3D">
        <w:rPr>
          <w:rFonts w:ascii="Times New Roman" w:hAnsi="Times New Roman" w:cs="Times New Roman"/>
          <w:sz w:val="30"/>
          <w:szCs w:val="30"/>
        </w:rPr>
        <w:t xml:space="preserve"> </w:t>
      </w:r>
      <w:r w:rsidRPr="004F4D3D">
        <w:rPr>
          <w:rFonts w:ascii="Times New Roman" w:hAnsi="Times New Roman" w:cs="Times New Roman"/>
          <w:sz w:val="30"/>
          <w:szCs w:val="30"/>
        </w:rPr>
        <w:t xml:space="preserve">не маюць права аказваць платныя кансультацыйныя паслугі па асобных вучэбных прадметах, модулях, тэмах, у тым ліку дапамогу ў падрыхтоўцы да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ўступных іспытаў (рэпетытарства), навучэнцам, калі гэта прыводзіць да </w:t>
      </w:r>
      <w:r w:rsidR="001A658F">
        <w:rPr>
          <w:rFonts w:ascii="Times New Roman" w:hAnsi="Times New Roman" w:cs="Times New Roman"/>
          <w:sz w:val="30"/>
          <w:szCs w:val="30"/>
        </w:rPr>
        <w:t> </w:t>
      </w:r>
      <w:r w:rsidRPr="004F4D3D">
        <w:rPr>
          <w:rFonts w:ascii="Times New Roman" w:hAnsi="Times New Roman" w:cs="Times New Roman"/>
          <w:sz w:val="30"/>
          <w:szCs w:val="30"/>
        </w:rPr>
        <w:t>канфлікту інтарэсаў педагагічнага работніка.</w:t>
      </w:r>
    </w:p>
    <w:p w14:paraId="215CE250" w14:textId="1D38FBF8"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18</w:t>
      </w:r>
      <w:r w:rsidR="004C7720" w:rsidRPr="004F4D3D">
        <w:rPr>
          <w:rFonts w:ascii="Times New Roman" w:hAnsi="Times New Roman" w:cs="Times New Roman"/>
          <w:sz w:val="30"/>
          <w:szCs w:val="30"/>
        </w:rPr>
        <w:t xml:space="preserve">. Педагагічным работнікам </w:t>
      </w:r>
      <w:r w:rsidR="00DF60A1">
        <w:rPr>
          <w:rFonts w:ascii="Times New Roman" w:hAnsi="Times New Roman" w:cs="Times New Roman"/>
          <w:sz w:val="30"/>
          <w:szCs w:val="30"/>
        </w:rPr>
        <w:t>установы адукацыі</w:t>
      </w:r>
      <w:r w:rsidR="009644EC"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 xml:space="preserve">забараняецца выкарыстоўваць адукацыйны і выхаваўчы працэсы ў палітычных мэтах або </w:t>
      </w:r>
      <w:r w:rsidR="001A658F">
        <w:rPr>
          <w:rFonts w:ascii="Times New Roman" w:hAnsi="Times New Roman" w:cs="Times New Roman"/>
          <w:sz w:val="30"/>
          <w:szCs w:val="30"/>
        </w:rPr>
        <w:t> </w:t>
      </w:r>
      <w:r w:rsidR="004C7720" w:rsidRPr="004F4D3D">
        <w:rPr>
          <w:rFonts w:ascii="Times New Roman" w:hAnsi="Times New Roman" w:cs="Times New Roman"/>
          <w:sz w:val="30"/>
          <w:szCs w:val="30"/>
        </w:rPr>
        <w:t>для пабуджэння навучэнцаў да дзеянняў, якія супярэчаць Канстытуцыі Рэспублікі Беларусь і актам заканадаўства.</w:t>
      </w:r>
    </w:p>
    <w:p w14:paraId="0362EDC3" w14:textId="0308CE32"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19</w:t>
      </w:r>
      <w:r w:rsidR="004C7720" w:rsidRPr="004F4D3D">
        <w:rPr>
          <w:rFonts w:ascii="Times New Roman" w:hAnsi="Times New Roman" w:cs="Times New Roman"/>
          <w:sz w:val="30"/>
          <w:szCs w:val="30"/>
        </w:rPr>
        <w:t xml:space="preserve">. Навучэнцы </w:t>
      </w:r>
      <w:r w:rsidR="009644EC"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маюць права на:</w:t>
      </w:r>
    </w:p>
    <w:p w14:paraId="0547FC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адукацыі ў адпаведнасці з адукацыйнымі праграмамі агульнай сярэдняй адукацыі;</w:t>
      </w:r>
    </w:p>
    <w:p w14:paraId="359C562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спецыяльных умоў для атрымання адукацыі з улікам асаблівасцей іх псіхафізічнага развіцця, стану здароўя і пазнавальных магчымасцей;</w:t>
      </w:r>
    </w:p>
    <w:p w14:paraId="49A13C07" w14:textId="791B091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атрыманне дадатковай адукацыі дзяцей і моладзі ў адпаведнасці з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Кодэксам Рэспублікі Беларусь аб адукацыі і ў парадку, які вызначаецца </w:t>
      </w:r>
      <w:r w:rsidRPr="004F4D3D">
        <w:rPr>
          <w:rFonts w:ascii="Times New Roman" w:hAnsi="Times New Roman" w:cs="Times New Roman"/>
          <w:sz w:val="30"/>
          <w:szCs w:val="30"/>
        </w:rPr>
        <w:lastRenderedPageBreak/>
        <w:t>Палажэннем аб установе дадатковай адукацыі дзяцей і моладзі, зацверджаным пастановай Міністэрства адукацыі Рэспублікі Беларусь ад</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25 ліпеня 2011 г. № 149;</w:t>
      </w:r>
    </w:p>
    <w:p w14:paraId="4988C50A" w14:textId="0BD67FB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павагу сваёй чалавечай годнасці, абарону ад фізічнага і </w:t>
      </w:r>
      <w:r w:rsidR="001A658F">
        <w:rPr>
          <w:rFonts w:ascii="Times New Roman" w:hAnsi="Times New Roman" w:cs="Times New Roman"/>
          <w:sz w:val="30"/>
          <w:szCs w:val="30"/>
        </w:rPr>
        <w:t> </w:t>
      </w:r>
      <w:r w:rsidRPr="004F4D3D">
        <w:rPr>
          <w:rFonts w:ascii="Times New Roman" w:hAnsi="Times New Roman" w:cs="Times New Roman"/>
          <w:sz w:val="30"/>
          <w:szCs w:val="30"/>
        </w:rPr>
        <w:t>(або)</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псіхічнага гвалту, жорсткага, грубага або абразлівага абыходжання, знявагі;</w:t>
      </w:r>
    </w:p>
    <w:p w14:paraId="1EFBEB1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ахову жыцця і здароўя падчас адукацыйнага і выхаваўчага працэсаў;</w:t>
      </w:r>
    </w:p>
    <w:p w14:paraId="4175F498"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карыстанне падручнікамі (вучэбнымі дапаможнікамі) у адпаведнасці з заканадаўствам;</w:t>
      </w:r>
    </w:p>
    <w:p w14:paraId="65354A00" w14:textId="2AC5DF8A"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бясплатнае карыстанне бібліятэкай, вучэбнай і фізкультурна-спартыўнай базай </w:t>
      </w:r>
      <w:r w:rsidR="00DF60A1">
        <w:rPr>
          <w:rFonts w:ascii="Times New Roman" w:hAnsi="Times New Roman" w:cs="Times New Roman"/>
          <w:sz w:val="30"/>
          <w:szCs w:val="30"/>
        </w:rPr>
        <w:t>установы адукацыі</w:t>
      </w:r>
      <w:r w:rsidRPr="004F4D3D">
        <w:rPr>
          <w:rFonts w:ascii="Times New Roman" w:hAnsi="Times New Roman" w:cs="Times New Roman"/>
          <w:sz w:val="30"/>
          <w:szCs w:val="30"/>
        </w:rPr>
        <w:t>;</w:t>
      </w:r>
    </w:p>
    <w:p w14:paraId="4864D996" w14:textId="371CF1A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кіраванні</w:t>
      </w:r>
      <w:r w:rsidR="00DF60A1">
        <w:rPr>
          <w:rFonts w:ascii="Times New Roman" w:hAnsi="Times New Roman" w:cs="Times New Roman"/>
          <w:sz w:val="30"/>
          <w:szCs w:val="30"/>
        </w:rPr>
        <w:t xml:space="preserve"> ўстановай адукацыі</w:t>
      </w:r>
      <w:r w:rsidRPr="004F4D3D">
        <w:rPr>
          <w:rFonts w:ascii="Times New Roman" w:hAnsi="Times New Roman" w:cs="Times New Roman"/>
          <w:sz w:val="30"/>
          <w:szCs w:val="30"/>
        </w:rPr>
        <w:t>;</w:t>
      </w:r>
    </w:p>
    <w:p w14:paraId="5FFC256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адпачынак на перапынках, аздараўленне падчас канікулаў;</w:t>
      </w:r>
    </w:p>
    <w:p w14:paraId="6734FA4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спрыяльных умоў для самаадукацыі;</w:t>
      </w:r>
    </w:p>
    <w:p w14:paraId="76723F4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аб'ектыўную ацэнку вынікаў вучэбнай дзейнасці;</w:t>
      </w:r>
    </w:p>
    <w:p w14:paraId="17F327B8" w14:textId="525EBF7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захаванне месца ва </w:t>
      </w:r>
      <w:r w:rsidR="00DF60A1">
        <w:rPr>
          <w:rFonts w:ascii="Times New Roman" w:hAnsi="Times New Roman" w:cs="Times New Roman"/>
          <w:sz w:val="30"/>
          <w:szCs w:val="30"/>
        </w:rPr>
        <w:t>ўстанове адукацыі</w:t>
      </w:r>
      <w:r w:rsidRPr="004F4D3D">
        <w:rPr>
          <w:rFonts w:ascii="Times New Roman" w:hAnsi="Times New Roman" w:cs="Times New Roman"/>
          <w:sz w:val="30"/>
          <w:szCs w:val="30"/>
        </w:rPr>
        <w:t xml:space="preserve"> ў выпадку накіравання для </w:t>
      </w:r>
      <w:r w:rsidR="001A658F">
        <w:rPr>
          <w:rFonts w:ascii="Times New Roman" w:hAnsi="Times New Roman" w:cs="Times New Roman"/>
          <w:sz w:val="30"/>
          <w:szCs w:val="30"/>
        </w:rPr>
        <w:t> </w:t>
      </w:r>
      <w:r w:rsidRPr="004F4D3D">
        <w:rPr>
          <w:rFonts w:ascii="Times New Roman" w:hAnsi="Times New Roman" w:cs="Times New Roman"/>
          <w:sz w:val="30"/>
          <w:szCs w:val="30"/>
        </w:rPr>
        <w:t>навучання і лячэння ў санаторную школу-інтэрнат;</w:t>
      </w:r>
    </w:p>
    <w:p w14:paraId="664780E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вывучэнне зместу вучэбнага прадмета “Фізічная культура і здароўе” ў адпаведнасці з групай здароўя;</w:t>
      </w:r>
    </w:p>
    <w:p w14:paraId="60290D8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наведванне стымулюючых і (або) падтрымліваючых заняткаў;</w:t>
      </w:r>
    </w:p>
    <w:p w14:paraId="21FA1984" w14:textId="7C8528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выбар факультатыўных заняткаў у межах устаноўленай вучэбным планам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 xml:space="preserve"> колькасці гадзін факультатыўных заняткаў і з улікам максімальнага дапушчальнага аб'ёму вучэбнай нагрузкі на аднаго навучэнца на тыдзень, устаноўленай спецыфічнымі санітарна-эпідэміялагічнымі патрабаваннямі да ўтрымання і эксплуатацыі ўстаноў адукацыі;</w:t>
      </w:r>
    </w:p>
    <w:p w14:paraId="12B1AC61" w14:textId="4B95F18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вывучэнне асобных вучэбных прадметаў на павышаным узроўні ў</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адпаведнасці з вучэбным планам </w:t>
      </w:r>
      <w:r w:rsidR="00F6433B">
        <w:rPr>
          <w:rFonts w:ascii="Times New Roman" w:hAnsi="Times New Roman" w:cs="Times New Roman"/>
          <w:sz w:val="30"/>
          <w:szCs w:val="30"/>
        </w:rPr>
        <w:t>установы адукацыі</w:t>
      </w:r>
      <w:r w:rsidRPr="004F4D3D">
        <w:rPr>
          <w:rFonts w:ascii="Times New Roman" w:hAnsi="Times New Roman" w:cs="Times New Roman"/>
          <w:sz w:val="30"/>
          <w:szCs w:val="30"/>
        </w:rPr>
        <w:t>;</w:t>
      </w:r>
    </w:p>
    <w:p w14:paraId="452ECD65" w14:textId="77777777" w:rsidR="004C7720" w:rsidRPr="004F4D3D" w:rsidRDefault="004C7720" w:rsidP="004C7720">
      <w:pPr>
        <w:spacing w:after="0" w:line="240" w:lineRule="auto"/>
        <w:ind w:firstLine="708"/>
        <w:jc w:val="both"/>
        <w:rPr>
          <w:rFonts w:ascii="Times New Roman" w:hAnsi="Times New Roman" w:cs="Times New Roman"/>
          <w:b/>
          <w:bCs/>
          <w:sz w:val="30"/>
          <w:szCs w:val="30"/>
        </w:rPr>
      </w:pPr>
      <w:r w:rsidRPr="004F4D3D">
        <w:rPr>
          <w:rFonts w:ascii="Times New Roman" w:hAnsi="Times New Roman" w:cs="Times New Roman"/>
          <w:sz w:val="30"/>
          <w:szCs w:val="30"/>
        </w:rPr>
        <w:t>засваенне зместу</w:t>
      </w:r>
      <w:r w:rsidRPr="004F4D3D">
        <w:t xml:space="preserve"> </w:t>
      </w:r>
      <w:r w:rsidRPr="004F4D3D">
        <w:rPr>
          <w:rFonts w:ascii="Times New Roman" w:hAnsi="Times New Roman" w:cs="Times New Roman"/>
          <w:sz w:val="30"/>
          <w:szCs w:val="30"/>
        </w:rPr>
        <w:t>адукацыйнай праграмы прафесійнай падрыхтоўкі рабочых (служачых), адукацыйнай праграмы падрыхтоўкі вадзіцеляў</w:t>
      </w:r>
      <w:r w:rsidRPr="004F4D3D">
        <w:rPr>
          <w:rFonts w:ascii="Times New Roman" w:hAnsi="Times New Roman" w:cs="Times New Roman"/>
          <w:b/>
          <w:bCs/>
          <w:sz w:val="30"/>
          <w:szCs w:val="30"/>
        </w:rPr>
        <w:t xml:space="preserve"> </w:t>
      </w:r>
      <w:r w:rsidRPr="004F4D3D">
        <w:rPr>
          <w:rFonts w:ascii="Times New Roman" w:hAnsi="Times New Roman" w:cs="Times New Roman"/>
          <w:sz w:val="30"/>
          <w:szCs w:val="30"/>
        </w:rPr>
        <w:t>механічных транспартных сродкаў, самаходных машын;</w:t>
      </w:r>
    </w:p>
    <w:p w14:paraId="2F8A727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харчавання ў парадку, вызначаным заканадаўствам;</w:t>
      </w:r>
    </w:p>
    <w:p w14:paraId="6D55D96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алімпіядах, конкурсах, турнірах, канферэнцыях і іншых адукацыйных мерапрыемствах, спартыўна-масавых, фізкультурна-аздараўленчых, іншых мерапрыемствах;</w:t>
      </w:r>
    </w:p>
    <w:p w14:paraId="118147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заахвочванне да поспехаў у вучэбнай, спартыўна-масавай, грамадскай, навуковай дзейнасці, а таксама ў адукацыйных мерапрыемствах;</w:t>
      </w:r>
    </w:p>
    <w:p w14:paraId="2792EEF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сацыяльна-педагагічнай падтрымкі і псіхалагічнай дапамогі;</w:t>
      </w:r>
    </w:p>
    <w:p w14:paraId="4AE57C9A" w14:textId="78C53AB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маладзёжных і іншых грамадскіх аб'яднаннях, дзейнасць якіх не супярэчыць заканадаўству;</w:t>
      </w:r>
    </w:p>
    <w:p w14:paraId="60E9ECBF" w14:textId="47AC05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органах вучнёўскага самакіравання ва </w:t>
      </w:r>
      <w:proofErr w:type="spellStart"/>
      <w:r w:rsidR="00F6433B">
        <w:rPr>
          <w:rFonts w:ascii="Times New Roman" w:hAnsi="Times New Roman" w:cs="Times New Roman"/>
          <w:sz w:val="30"/>
          <w:szCs w:val="30"/>
          <w:lang w:val="ru-RU"/>
        </w:rPr>
        <w:t>ўстанове</w:t>
      </w:r>
      <w:proofErr w:type="spellEnd"/>
      <w:r w:rsidR="00F6433B">
        <w:rPr>
          <w:rFonts w:ascii="Times New Roman" w:hAnsi="Times New Roman" w:cs="Times New Roman"/>
          <w:sz w:val="30"/>
          <w:szCs w:val="30"/>
          <w:lang w:val="ru-RU"/>
        </w:rPr>
        <w:t xml:space="preserve"> </w:t>
      </w:r>
      <w:proofErr w:type="spellStart"/>
      <w:r w:rsidR="00F6433B">
        <w:rPr>
          <w:rFonts w:ascii="Times New Roman" w:hAnsi="Times New Roman" w:cs="Times New Roman"/>
          <w:sz w:val="30"/>
          <w:szCs w:val="30"/>
          <w:lang w:val="ru-RU"/>
        </w:rPr>
        <w:t>адукацыі</w:t>
      </w:r>
      <w:proofErr w:type="spellEnd"/>
      <w:r w:rsidRPr="004F4D3D">
        <w:rPr>
          <w:rFonts w:ascii="Times New Roman" w:hAnsi="Times New Roman" w:cs="Times New Roman"/>
          <w:sz w:val="30"/>
          <w:szCs w:val="30"/>
        </w:rPr>
        <w:t>;</w:t>
      </w:r>
    </w:p>
    <w:p w14:paraId="092C3C3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абарону ад любых супрацьпраўных замахаў.</w:t>
      </w:r>
    </w:p>
    <w:p w14:paraId="010E17B8" w14:textId="22D4999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Навучэнцы </w:t>
      </w:r>
      <w:r w:rsidR="00F6433B">
        <w:rPr>
          <w:rFonts w:ascii="Times New Roman" w:hAnsi="Times New Roman" w:cs="Times New Roman"/>
          <w:sz w:val="30"/>
          <w:szCs w:val="30"/>
        </w:rPr>
        <w:t>Нарацкай сярэдняй школы № 1</w:t>
      </w:r>
      <w:r w:rsidR="009644EC" w:rsidRPr="004F4D3D">
        <w:rPr>
          <w:rFonts w:ascii="Times New Roman" w:hAnsi="Times New Roman" w:cs="Times New Roman"/>
          <w:sz w:val="30"/>
          <w:szCs w:val="30"/>
        </w:rPr>
        <w:t xml:space="preserve"> </w:t>
      </w:r>
      <w:r w:rsidRPr="004F4D3D">
        <w:rPr>
          <w:rFonts w:ascii="Times New Roman" w:hAnsi="Times New Roman" w:cs="Times New Roman"/>
          <w:sz w:val="30"/>
          <w:szCs w:val="30"/>
        </w:rPr>
        <w:t>абавязаны:</w:t>
      </w:r>
    </w:p>
    <w:p w14:paraId="14B0A13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праяўляць ветлівасць і добразычлівасць у зносінах з настаўнікамі, іншымі ўдзельнікамі адукацыйнага працэсу, быць сумленнымі і шчырымі;</w:t>
      </w:r>
    </w:p>
    <w:p w14:paraId="5726B897" w14:textId="70FC7AF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актыўна ўдзельнічаць у грамадскім жыцці </w:t>
      </w:r>
      <w:r w:rsidR="00F6433B">
        <w:rPr>
          <w:rFonts w:ascii="Times New Roman" w:hAnsi="Times New Roman" w:cs="Times New Roman"/>
          <w:sz w:val="30"/>
          <w:szCs w:val="30"/>
        </w:rPr>
        <w:t>ўстановы адукацыі</w:t>
      </w:r>
      <w:r w:rsidRPr="004F4D3D">
        <w:rPr>
          <w:rFonts w:ascii="Times New Roman" w:hAnsi="Times New Roman" w:cs="Times New Roman"/>
          <w:sz w:val="30"/>
          <w:szCs w:val="30"/>
        </w:rPr>
        <w:t>;</w:t>
      </w:r>
    </w:p>
    <w:p w14:paraId="038461D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добрасумленна вучыцца, імкнуцца да якаснага авалодання ведамі, уменнямі, навыкамі, самавыхавання, развіцця сваіх здольнасцей;</w:t>
      </w:r>
    </w:p>
    <w:p w14:paraId="08AB5E1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добрасумленна і адказна ставіцца да засваення зместу адукацыйных праграм, праграм выхавання</w:t>
      </w:r>
      <w:r w:rsidRPr="004F4D3D">
        <w:rPr>
          <w:rFonts w:ascii="Times New Roman" w:hAnsi="Times New Roman" w:cs="Times New Roman"/>
          <w:sz w:val="30"/>
          <w:szCs w:val="30"/>
        </w:rPr>
        <w:t>;</w:t>
      </w:r>
    </w:p>
    <w:p w14:paraId="3146378F" w14:textId="0E180C20"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паважліва ставіцца да членаў сваёй сям'і, настаўнікаў, навучэнцаў і</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іншых удзельнікаў адукацыйнага працэсу;</w:t>
      </w:r>
    </w:p>
    <w:p w14:paraId="6DCE2530" w14:textId="583F43C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патрабаванні настаўнікаў і бацькоў па выкарыстанні прылад сувязі і відэазапісу, інтэрнэт-сувязі, выконваць правілы паводзін у</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інтэрнэт-прасторы;</w:t>
      </w:r>
    </w:p>
    <w:p w14:paraId="1875A4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парадак на сваім працоўным месцы;</w:t>
      </w:r>
    </w:p>
    <w:p w14:paraId="7426BCB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клапаціцца аб сваім здароўі і здароўі іншых удзельнікаў адукацыйнага працэсу, паважліва ставіцца да іх нацыянальных і рэлігійных пачуццяў;</w:t>
      </w:r>
    </w:p>
    <w:p w14:paraId="0D237954" w14:textId="5147547E"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беражліва адносіцца да маёмасці </w:t>
      </w:r>
      <w:r w:rsidR="00F6433B">
        <w:rPr>
          <w:rFonts w:ascii="Times New Roman" w:hAnsi="Times New Roman" w:cs="Times New Roman"/>
          <w:sz w:val="30"/>
          <w:szCs w:val="30"/>
        </w:rPr>
        <w:t>ўстановы адукацыі</w:t>
      </w:r>
      <w:r w:rsidRPr="004F4D3D">
        <w:rPr>
          <w:rFonts w:ascii="Times New Roman" w:hAnsi="Times New Roman" w:cs="Times New Roman"/>
          <w:sz w:val="30"/>
          <w:szCs w:val="30"/>
        </w:rPr>
        <w:t xml:space="preserve">, падтрымліваць чысціню і парадак ва </w:t>
      </w:r>
      <w:r w:rsidR="00F6433B">
        <w:rPr>
          <w:rFonts w:ascii="Times New Roman" w:hAnsi="Times New Roman" w:cs="Times New Roman"/>
          <w:sz w:val="30"/>
          <w:szCs w:val="30"/>
        </w:rPr>
        <w:t>ўстанове адукацыі</w:t>
      </w:r>
      <w:r w:rsidRPr="004F4D3D">
        <w:rPr>
          <w:rFonts w:ascii="Times New Roman" w:hAnsi="Times New Roman" w:cs="Times New Roman"/>
          <w:sz w:val="30"/>
          <w:szCs w:val="30"/>
        </w:rPr>
        <w:t xml:space="preserve"> і на яе тэрыторыі.</w:t>
      </w:r>
    </w:p>
    <w:p w14:paraId="24F236E7" w14:textId="0FF54CEA" w:rsidR="004C7720" w:rsidRPr="004F4D3D" w:rsidRDefault="009644EC"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lang w:val="ru-RU"/>
        </w:rPr>
        <w:t>1</w:t>
      </w:r>
      <w:r w:rsidR="004C7720" w:rsidRPr="004F4D3D">
        <w:rPr>
          <w:rFonts w:ascii="Times New Roman" w:hAnsi="Times New Roman" w:cs="Times New Roman"/>
          <w:sz w:val="30"/>
          <w:szCs w:val="30"/>
        </w:rPr>
        <w:t xml:space="preserve">. Законныя прадстаўнікі непаўналетніх навучэнцаў </w:t>
      </w:r>
      <w:r w:rsidR="00F6433B">
        <w:rPr>
          <w:rFonts w:ascii="Times New Roman" w:hAnsi="Times New Roman" w:cs="Times New Roman"/>
          <w:sz w:val="30"/>
          <w:szCs w:val="30"/>
        </w:rPr>
        <w:t>установы адукацыі</w:t>
      </w:r>
      <w:r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маюць права на:</w:t>
      </w:r>
    </w:p>
    <w:p w14:paraId="7B30F5E9" w14:textId="50945A1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азнаямленне з пасведчаннем аб дзяржаўнай рэгістрацыі, устаноўчым дакументам, інфармацыяй аб наяўнасці ліцэнзіі на адукацыйную дзейнасць, сертыфікатамі аб дзяржаўнай акрэдытацыі, правіламі ўнутранага распарадку для навучэнцаў, правіламі ўнутранага распарадку ў інтэрнатах (пры наяўнасці), іншымі лакальнымі прававымі актамі, якія змяшчаюць правы і абавязкі навучэнцаў, законных прадстаўнікоў непаўналетніх навучэнцаў, а таксама з вучэбна-праграмнай дакументацыяй;</w:t>
      </w:r>
    </w:p>
    <w:p w14:paraId="2056DC1D" w14:textId="77281875"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атрыманне інфармацыі аб ходзе і змесце адукацыйнага працэсу, метадах навучання і выхавання, выніках вучэбнай дзейнасці навучэнцаў у </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парадку, які вызначаецца кіраўніком </w:t>
      </w:r>
      <w:r w:rsidR="00EF42F0">
        <w:rPr>
          <w:rFonts w:ascii="Times New Roman" w:hAnsi="Times New Roman" w:cs="Times New Roman"/>
          <w:sz w:val="30"/>
          <w:szCs w:val="30"/>
        </w:rPr>
        <w:t>установы адукацыі</w:t>
      </w:r>
      <w:r w:rsidR="00192B70" w:rsidRPr="004F4D3D">
        <w:rPr>
          <w:rFonts w:ascii="Times New Roman" w:hAnsi="Times New Roman" w:cs="Times New Roman"/>
          <w:sz w:val="30"/>
          <w:szCs w:val="30"/>
        </w:rPr>
        <w:t xml:space="preserve"> </w:t>
      </w:r>
      <w:r w:rsidRPr="004F4D3D">
        <w:rPr>
          <w:rFonts w:ascii="Times New Roman" w:hAnsi="Times New Roman" w:cs="Times New Roman"/>
          <w:sz w:val="30"/>
          <w:szCs w:val="30"/>
        </w:rPr>
        <w:t>з удзелам органа самакіравання, у які ўваходзяць асобы з ліку законных прадстаўнікоў непаўналетніх навучэнцаў.</w:t>
      </w:r>
    </w:p>
    <w:p w14:paraId="3F4710BD" w14:textId="039FFFE4"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EF42F0">
        <w:rPr>
          <w:rFonts w:ascii="Times New Roman" w:hAnsi="Times New Roman" w:cs="Times New Roman"/>
          <w:sz w:val="30"/>
          <w:szCs w:val="30"/>
        </w:rPr>
        <w:t>2</w:t>
      </w:r>
      <w:r w:rsidRPr="004F4D3D">
        <w:rPr>
          <w:rFonts w:ascii="Times New Roman" w:hAnsi="Times New Roman" w:cs="Times New Roman"/>
          <w:sz w:val="30"/>
          <w:szCs w:val="30"/>
        </w:rPr>
        <w:t xml:space="preserve">. Законныя прадстаўнікі непаўналетніх навучэнцаў </w:t>
      </w:r>
      <w:r w:rsidR="00EF42F0">
        <w:rPr>
          <w:rFonts w:ascii="Times New Roman" w:hAnsi="Times New Roman" w:cs="Times New Roman"/>
          <w:sz w:val="30"/>
          <w:szCs w:val="30"/>
        </w:rPr>
        <w:t>установы адукацыі</w:t>
      </w:r>
      <w:r w:rsidR="009644EC" w:rsidRPr="004F4D3D">
        <w:rPr>
          <w:rFonts w:ascii="Times New Roman" w:hAnsi="Times New Roman" w:cs="Times New Roman"/>
          <w:sz w:val="30"/>
          <w:szCs w:val="30"/>
        </w:rPr>
        <w:t xml:space="preserve"> </w:t>
      </w:r>
      <w:r w:rsidRPr="004F4D3D">
        <w:rPr>
          <w:rFonts w:ascii="Times New Roman" w:hAnsi="Times New Roman" w:cs="Times New Roman"/>
          <w:sz w:val="30"/>
          <w:szCs w:val="30"/>
        </w:rPr>
        <w:t>абавязаны:</w:t>
      </w:r>
    </w:p>
    <w:p w14:paraId="2459F216" w14:textId="724FBB5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забяспечваць умовы для атрымання адукацыі і развіцця навучэнцаў;</w:t>
      </w:r>
    </w:p>
    <w:p w14:paraId="29A8FE26" w14:textId="66E01B71" w:rsidR="004C7720" w:rsidRPr="004F4D3D" w:rsidRDefault="004C7720" w:rsidP="004C7720">
      <w:pPr>
        <w:spacing w:after="0" w:line="240" w:lineRule="auto"/>
        <w:ind w:firstLine="708"/>
        <w:jc w:val="both"/>
        <w:rPr>
          <w:rFonts w:ascii="Times New Roman" w:hAnsi="Times New Roman" w:cs="Times New Roman"/>
          <w:strike/>
          <w:sz w:val="30"/>
          <w:szCs w:val="30"/>
        </w:rPr>
      </w:pPr>
      <w:r w:rsidRPr="004F4D3D">
        <w:rPr>
          <w:rFonts w:ascii="Times New Roman" w:hAnsi="Times New Roman" w:cs="Times New Roman"/>
          <w:sz w:val="30"/>
          <w:szCs w:val="30"/>
        </w:rPr>
        <w:t>ствараць умовы, неабходныя для вучобы, сацыялізацыі, умацавання здароўя, самаразвіцця і самарэалізацыі асобы дзіцяці</w:t>
      </w:r>
      <w:r w:rsidR="00C17E54" w:rsidRPr="004F4D3D">
        <w:rPr>
          <w:rFonts w:ascii="Times New Roman" w:hAnsi="Times New Roman" w:cs="Times New Roman"/>
          <w:sz w:val="30"/>
          <w:szCs w:val="30"/>
        </w:rPr>
        <w:t>;</w:t>
      </w:r>
    </w:p>
    <w:p w14:paraId="2C439DE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паважаць гонар і годнасць іншых удзельнікаў адукацыйнага працэсу;</w:t>
      </w:r>
    </w:p>
    <w:p w14:paraId="390E02E8" w14:textId="632F67B0"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забяспечваць выкананне навучэнцамі, законнымі прадстаўнікамі якіх яны з'яўляюцца, патрабаванняў устаноўчых дакументаў, правіл унутранага распарадку для навучэнцаў;</w:t>
      </w:r>
    </w:p>
    <w:p w14:paraId="6992638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пазбягаць канфліктаў ва ўзаемаадносінах з настаўнікамі, іншымі бацькамі, праяўляць добразычлівасць, ветлівасць і тактоўнасць;</w:t>
      </w:r>
    </w:p>
    <w:p w14:paraId="30005B4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з удзельнікамі адукацыйнага працэсу канструктыўныя і даверлівыя адносіны, узаемадзейнічаць з настаўнікамі па пытаннях выхавання і навучання дзяцей;</w:t>
      </w:r>
    </w:p>
    <w:p w14:paraId="18BA7F9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садзейнічаць стварэнню пазітыўных узаемаадносін у калектыве навучэнцаў і бацькоўскай супольнасці;</w:t>
      </w:r>
    </w:p>
    <w:p w14:paraId="45BDCB07" w14:textId="5C745D3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прытрымлівацца этычных прынцыпаў і правіл паводзін, у тым ліку ў</w:t>
      </w:r>
      <w:r w:rsidR="001A658F">
        <w:rPr>
          <w:rFonts w:ascii="Times New Roman" w:hAnsi="Times New Roman" w:cs="Times New Roman"/>
          <w:sz w:val="30"/>
          <w:szCs w:val="30"/>
        </w:rPr>
        <w:t> </w:t>
      </w:r>
      <w:r w:rsidRPr="004F4D3D">
        <w:rPr>
          <w:rFonts w:ascii="Times New Roman" w:hAnsi="Times New Roman" w:cs="Times New Roman"/>
          <w:sz w:val="30"/>
          <w:szCs w:val="30"/>
        </w:rPr>
        <w:t xml:space="preserve"> інтэрнэт-прасторы, паважліва ставіцца да нацыянальных і рэлігійных пачуццяў удзельнікаў адукацыйнага працэсу;</w:t>
      </w:r>
    </w:p>
    <w:p w14:paraId="1D229919" w14:textId="4F92020A"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быць станоўчым прыкладам для свайго дзіцяці.</w:t>
      </w:r>
    </w:p>
    <w:p w14:paraId="49DBC204" w14:textId="5439ACE5" w:rsidR="004C7720" w:rsidRDefault="004C7720" w:rsidP="00EF42F0">
      <w:pPr>
        <w:spacing w:after="0" w:line="240" w:lineRule="auto"/>
        <w:ind w:firstLine="708"/>
        <w:jc w:val="both"/>
        <w:rPr>
          <w:rStyle w:val="rynqvb"/>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3</w:t>
      </w:r>
      <w:r w:rsidRPr="004F4D3D">
        <w:rPr>
          <w:rFonts w:ascii="Times New Roman" w:hAnsi="Times New Roman" w:cs="Times New Roman"/>
          <w:sz w:val="30"/>
          <w:szCs w:val="30"/>
        </w:rPr>
        <w:t xml:space="preserve">. </w:t>
      </w:r>
      <w:r w:rsidRPr="004F4D3D">
        <w:rPr>
          <w:rStyle w:val="rynqvb"/>
          <w:rFonts w:ascii="Times New Roman" w:hAnsi="Times New Roman" w:cs="Times New Roman"/>
          <w:sz w:val="30"/>
          <w:szCs w:val="30"/>
        </w:rPr>
        <w:t xml:space="preserve">Меры дысцыплінарнай адказнасці, умовы і парадак іх прымянення ў адносінах да навучэнцаў </w:t>
      </w:r>
      <w:r w:rsidR="009644EC" w:rsidRPr="004F4D3D">
        <w:rPr>
          <w:rStyle w:val="rynqvb"/>
          <w:rFonts w:ascii="Times New Roman" w:hAnsi="Times New Roman" w:cs="Times New Roman"/>
          <w:sz w:val="30"/>
          <w:szCs w:val="30"/>
        </w:rPr>
        <w:t xml:space="preserve">Установы </w:t>
      </w:r>
      <w:r w:rsidR="006B489A" w:rsidRPr="004F4D3D">
        <w:rPr>
          <w:rStyle w:val="rynqvb"/>
          <w:rFonts w:ascii="Times New Roman" w:hAnsi="Times New Roman" w:cs="Times New Roman"/>
          <w:iCs/>
          <w:sz w:val="30"/>
          <w:szCs w:val="30"/>
        </w:rPr>
        <w:t>вызначаюцца згодна з</w:t>
      </w:r>
      <w:r w:rsidR="006B489A" w:rsidRPr="004F4D3D">
        <w:rPr>
          <w:rStyle w:val="rynqvb"/>
          <w:rFonts w:ascii="Times New Roman" w:hAnsi="Times New Roman" w:cs="Times New Roman"/>
          <w:sz w:val="30"/>
          <w:szCs w:val="30"/>
        </w:rPr>
        <w:t xml:space="preserve"> </w:t>
      </w:r>
      <w:r w:rsidRPr="004F4D3D">
        <w:rPr>
          <w:rStyle w:val="rynqvb"/>
          <w:rFonts w:ascii="Times New Roman" w:hAnsi="Times New Roman" w:cs="Times New Roman"/>
          <w:sz w:val="30"/>
          <w:szCs w:val="30"/>
        </w:rPr>
        <w:t>Кодэксам Рэспублікі Беларусь аб адукацыі</w:t>
      </w:r>
      <w:r w:rsidR="00EF42F0">
        <w:rPr>
          <w:rStyle w:val="rynqvb"/>
          <w:rFonts w:ascii="Times New Roman" w:hAnsi="Times New Roman" w:cs="Times New Roman"/>
          <w:sz w:val="30"/>
          <w:szCs w:val="30"/>
        </w:rPr>
        <w:t>.</w:t>
      </w:r>
    </w:p>
    <w:p w14:paraId="43AA9F76" w14:textId="03B45CA5" w:rsidR="001A658F" w:rsidRDefault="001A658F" w:rsidP="00EF42F0">
      <w:pPr>
        <w:spacing w:after="0" w:line="240" w:lineRule="auto"/>
        <w:ind w:firstLine="708"/>
        <w:jc w:val="both"/>
        <w:rPr>
          <w:rStyle w:val="rynqvb"/>
          <w:rFonts w:ascii="Times New Roman" w:hAnsi="Times New Roman" w:cs="Times New Roman"/>
          <w:sz w:val="30"/>
          <w:szCs w:val="30"/>
        </w:rPr>
      </w:pPr>
    </w:p>
    <w:p w14:paraId="3952D333" w14:textId="397D1A47" w:rsidR="001A658F" w:rsidRDefault="001A658F" w:rsidP="00EF42F0">
      <w:pPr>
        <w:spacing w:after="0" w:line="240" w:lineRule="auto"/>
        <w:ind w:firstLine="708"/>
        <w:jc w:val="both"/>
        <w:rPr>
          <w:rStyle w:val="rynqvb"/>
          <w:rFonts w:ascii="Times New Roman" w:hAnsi="Times New Roman" w:cs="Times New Roman"/>
          <w:sz w:val="30"/>
          <w:szCs w:val="30"/>
        </w:rPr>
      </w:pPr>
    </w:p>
    <w:p w14:paraId="0F65EBF7" w14:textId="541A11DC" w:rsidR="001A658F" w:rsidRDefault="001A658F" w:rsidP="00EF42F0">
      <w:pPr>
        <w:spacing w:after="0" w:line="240" w:lineRule="auto"/>
        <w:ind w:firstLine="708"/>
        <w:jc w:val="both"/>
        <w:rPr>
          <w:rStyle w:val="rynqvb"/>
          <w:rFonts w:ascii="Times New Roman" w:hAnsi="Times New Roman" w:cs="Times New Roman"/>
          <w:sz w:val="30"/>
          <w:szCs w:val="30"/>
        </w:rPr>
      </w:pPr>
    </w:p>
    <w:p w14:paraId="072C086E" w14:textId="3F4C1FD4" w:rsidR="001A658F" w:rsidRDefault="001A658F" w:rsidP="00EF42F0">
      <w:pPr>
        <w:spacing w:after="0" w:line="240" w:lineRule="auto"/>
        <w:ind w:firstLine="708"/>
        <w:jc w:val="both"/>
        <w:rPr>
          <w:rStyle w:val="rynqvb"/>
          <w:rFonts w:ascii="Times New Roman" w:hAnsi="Times New Roman" w:cs="Times New Roman"/>
          <w:sz w:val="30"/>
          <w:szCs w:val="30"/>
        </w:rPr>
      </w:pPr>
    </w:p>
    <w:p w14:paraId="666DE6DF" w14:textId="213EF791" w:rsidR="001A658F" w:rsidRDefault="001A658F" w:rsidP="00EF42F0">
      <w:pPr>
        <w:spacing w:after="0" w:line="240" w:lineRule="auto"/>
        <w:ind w:firstLine="708"/>
        <w:jc w:val="both"/>
        <w:rPr>
          <w:rStyle w:val="rynqvb"/>
          <w:rFonts w:ascii="Times New Roman" w:hAnsi="Times New Roman" w:cs="Times New Roman"/>
          <w:sz w:val="30"/>
          <w:szCs w:val="30"/>
        </w:rPr>
      </w:pPr>
    </w:p>
    <w:p w14:paraId="07AC4780" w14:textId="773FBA76" w:rsidR="001A658F" w:rsidRDefault="001A658F" w:rsidP="00EF42F0">
      <w:pPr>
        <w:spacing w:after="0" w:line="240" w:lineRule="auto"/>
        <w:ind w:firstLine="708"/>
        <w:jc w:val="both"/>
        <w:rPr>
          <w:rStyle w:val="rynqvb"/>
          <w:rFonts w:ascii="Times New Roman" w:hAnsi="Times New Roman" w:cs="Times New Roman"/>
          <w:sz w:val="30"/>
          <w:szCs w:val="30"/>
        </w:rPr>
      </w:pPr>
    </w:p>
    <w:p w14:paraId="62E12D36" w14:textId="739063A1" w:rsidR="001A658F" w:rsidRDefault="001A658F" w:rsidP="00EF42F0">
      <w:pPr>
        <w:spacing w:after="0" w:line="240" w:lineRule="auto"/>
        <w:ind w:firstLine="708"/>
        <w:jc w:val="both"/>
        <w:rPr>
          <w:rStyle w:val="rynqvb"/>
          <w:rFonts w:ascii="Times New Roman" w:hAnsi="Times New Roman" w:cs="Times New Roman"/>
          <w:sz w:val="30"/>
          <w:szCs w:val="30"/>
        </w:rPr>
      </w:pPr>
    </w:p>
    <w:p w14:paraId="054B10BA" w14:textId="2BCD5F27" w:rsidR="001A658F" w:rsidRDefault="001A658F" w:rsidP="00EF42F0">
      <w:pPr>
        <w:spacing w:after="0" w:line="240" w:lineRule="auto"/>
        <w:ind w:firstLine="708"/>
        <w:jc w:val="both"/>
        <w:rPr>
          <w:rStyle w:val="rynqvb"/>
          <w:rFonts w:ascii="Times New Roman" w:hAnsi="Times New Roman" w:cs="Times New Roman"/>
          <w:sz w:val="30"/>
          <w:szCs w:val="30"/>
        </w:rPr>
      </w:pPr>
    </w:p>
    <w:p w14:paraId="00C81BC3" w14:textId="17DDAAFC" w:rsidR="001A658F" w:rsidRDefault="001A658F" w:rsidP="00EF42F0">
      <w:pPr>
        <w:spacing w:after="0" w:line="240" w:lineRule="auto"/>
        <w:ind w:firstLine="708"/>
        <w:jc w:val="both"/>
        <w:rPr>
          <w:rStyle w:val="rynqvb"/>
          <w:rFonts w:ascii="Times New Roman" w:hAnsi="Times New Roman" w:cs="Times New Roman"/>
          <w:sz w:val="30"/>
          <w:szCs w:val="30"/>
        </w:rPr>
      </w:pPr>
    </w:p>
    <w:p w14:paraId="2DF5404B" w14:textId="34B04BCF" w:rsidR="001A658F" w:rsidRDefault="001A658F" w:rsidP="00EF42F0">
      <w:pPr>
        <w:spacing w:after="0" w:line="240" w:lineRule="auto"/>
        <w:ind w:firstLine="708"/>
        <w:jc w:val="both"/>
        <w:rPr>
          <w:rStyle w:val="rynqvb"/>
          <w:rFonts w:ascii="Times New Roman" w:hAnsi="Times New Roman" w:cs="Times New Roman"/>
          <w:sz w:val="30"/>
          <w:szCs w:val="30"/>
        </w:rPr>
      </w:pPr>
    </w:p>
    <w:p w14:paraId="6A591C20" w14:textId="7798EA99" w:rsidR="001A658F" w:rsidRDefault="001A658F" w:rsidP="00EF42F0">
      <w:pPr>
        <w:spacing w:after="0" w:line="240" w:lineRule="auto"/>
        <w:ind w:firstLine="708"/>
        <w:jc w:val="both"/>
        <w:rPr>
          <w:rStyle w:val="rynqvb"/>
          <w:rFonts w:ascii="Times New Roman" w:hAnsi="Times New Roman" w:cs="Times New Roman"/>
          <w:sz w:val="30"/>
          <w:szCs w:val="30"/>
        </w:rPr>
      </w:pPr>
    </w:p>
    <w:p w14:paraId="406CF88D" w14:textId="2F881490" w:rsidR="001A658F" w:rsidRDefault="001A658F" w:rsidP="00EF42F0">
      <w:pPr>
        <w:spacing w:after="0" w:line="240" w:lineRule="auto"/>
        <w:ind w:firstLine="708"/>
        <w:jc w:val="both"/>
        <w:rPr>
          <w:rStyle w:val="rynqvb"/>
          <w:rFonts w:ascii="Times New Roman" w:hAnsi="Times New Roman" w:cs="Times New Roman"/>
          <w:sz w:val="30"/>
          <w:szCs w:val="30"/>
        </w:rPr>
      </w:pPr>
    </w:p>
    <w:p w14:paraId="12899BE7" w14:textId="442E9A40" w:rsidR="001A658F" w:rsidRDefault="001A658F" w:rsidP="00EF42F0">
      <w:pPr>
        <w:spacing w:after="0" w:line="240" w:lineRule="auto"/>
        <w:ind w:firstLine="708"/>
        <w:jc w:val="both"/>
        <w:rPr>
          <w:rStyle w:val="rynqvb"/>
          <w:rFonts w:ascii="Times New Roman" w:hAnsi="Times New Roman" w:cs="Times New Roman"/>
          <w:sz w:val="30"/>
          <w:szCs w:val="30"/>
        </w:rPr>
      </w:pPr>
    </w:p>
    <w:p w14:paraId="4AE05EF8" w14:textId="1CA82225" w:rsidR="001A658F" w:rsidRDefault="001A658F" w:rsidP="00EF42F0">
      <w:pPr>
        <w:spacing w:after="0" w:line="240" w:lineRule="auto"/>
        <w:ind w:firstLine="708"/>
        <w:jc w:val="both"/>
        <w:rPr>
          <w:rStyle w:val="rynqvb"/>
          <w:rFonts w:ascii="Times New Roman" w:hAnsi="Times New Roman" w:cs="Times New Roman"/>
          <w:sz w:val="30"/>
          <w:szCs w:val="30"/>
        </w:rPr>
      </w:pPr>
    </w:p>
    <w:p w14:paraId="793294F1" w14:textId="2488E7E6" w:rsidR="001A658F" w:rsidRDefault="001A658F" w:rsidP="00EF42F0">
      <w:pPr>
        <w:spacing w:after="0" w:line="240" w:lineRule="auto"/>
        <w:ind w:firstLine="708"/>
        <w:jc w:val="both"/>
        <w:rPr>
          <w:rStyle w:val="rynqvb"/>
          <w:rFonts w:ascii="Times New Roman" w:hAnsi="Times New Roman" w:cs="Times New Roman"/>
          <w:sz w:val="30"/>
          <w:szCs w:val="30"/>
        </w:rPr>
      </w:pPr>
    </w:p>
    <w:p w14:paraId="33353042" w14:textId="1A891551" w:rsidR="001A658F" w:rsidRDefault="001A658F" w:rsidP="00EF42F0">
      <w:pPr>
        <w:spacing w:after="0" w:line="240" w:lineRule="auto"/>
        <w:ind w:firstLine="708"/>
        <w:jc w:val="both"/>
        <w:rPr>
          <w:rStyle w:val="rynqvb"/>
          <w:rFonts w:ascii="Times New Roman" w:hAnsi="Times New Roman" w:cs="Times New Roman"/>
          <w:sz w:val="30"/>
          <w:szCs w:val="30"/>
        </w:rPr>
      </w:pPr>
    </w:p>
    <w:p w14:paraId="180386E4" w14:textId="5A5A90B9" w:rsidR="001A658F" w:rsidRDefault="001A658F" w:rsidP="00EF42F0">
      <w:pPr>
        <w:spacing w:after="0" w:line="240" w:lineRule="auto"/>
        <w:ind w:firstLine="708"/>
        <w:jc w:val="both"/>
        <w:rPr>
          <w:rStyle w:val="rynqvb"/>
          <w:rFonts w:ascii="Times New Roman" w:hAnsi="Times New Roman" w:cs="Times New Roman"/>
          <w:sz w:val="30"/>
          <w:szCs w:val="30"/>
        </w:rPr>
      </w:pPr>
    </w:p>
    <w:p w14:paraId="5F6EF660" w14:textId="3EEEB3AA" w:rsidR="001A658F" w:rsidRDefault="001A658F" w:rsidP="00EF42F0">
      <w:pPr>
        <w:spacing w:after="0" w:line="240" w:lineRule="auto"/>
        <w:ind w:firstLine="708"/>
        <w:jc w:val="both"/>
        <w:rPr>
          <w:rStyle w:val="rynqvb"/>
          <w:rFonts w:ascii="Times New Roman" w:hAnsi="Times New Roman" w:cs="Times New Roman"/>
          <w:sz w:val="30"/>
          <w:szCs w:val="30"/>
        </w:rPr>
      </w:pPr>
    </w:p>
    <w:p w14:paraId="666F6516" w14:textId="5A85DF26" w:rsidR="001A658F" w:rsidRDefault="001A658F" w:rsidP="00EF42F0">
      <w:pPr>
        <w:spacing w:after="0" w:line="240" w:lineRule="auto"/>
        <w:ind w:firstLine="708"/>
        <w:jc w:val="both"/>
        <w:rPr>
          <w:rStyle w:val="rynqvb"/>
          <w:rFonts w:ascii="Times New Roman" w:hAnsi="Times New Roman" w:cs="Times New Roman"/>
          <w:sz w:val="30"/>
          <w:szCs w:val="30"/>
        </w:rPr>
      </w:pPr>
    </w:p>
    <w:p w14:paraId="5CCE8CB2" w14:textId="7AF864F9" w:rsidR="001A658F" w:rsidRDefault="001A658F" w:rsidP="00EF42F0">
      <w:pPr>
        <w:spacing w:after="0" w:line="240" w:lineRule="auto"/>
        <w:ind w:firstLine="708"/>
        <w:jc w:val="both"/>
        <w:rPr>
          <w:rStyle w:val="rynqvb"/>
          <w:rFonts w:ascii="Times New Roman" w:hAnsi="Times New Roman" w:cs="Times New Roman"/>
          <w:sz w:val="30"/>
          <w:szCs w:val="30"/>
        </w:rPr>
      </w:pPr>
    </w:p>
    <w:p w14:paraId="26469C45" w14:textId="7DE5C79F" w:rsidR="001A658F" w:rsidRDefault="001A658F" w:rsidP="00EF42F0">
      <w:pPr>
        <w:spacing w:after="0" w:line="240" w:lineRule="auto"/>
        <w:ind w:firstLine="708"/>
        <w:jc w:val="both"/>
        <w:rPr>
          <w:rStyle w:val="rynqvb"/>
          <w:rFonts w:ascii="Times New Roman" w:hAnsi="Times New Roman" w:cs="Times New Roman"/>
          <w:sz w:val="30"/>
          <w:szCs w:val="30"/>
        </w:rPr>
      </w:pPr>
    </w:p>
    <w:p w14:paraId="732826AE" w14:textId="6660CE3B" w:rsidR="001A658F" w:rsidRDefault="001A658F" w:rsidP="00EF42F0">
      <w:pPr>
        <w:spacing w:after="0" w:line="240" w:lineRule="auto"/>
        <w:ind w:firstLine="708"/>
        <w:jc w:val="both"/>
        <w:rPr>
          <w:rStyle w:val="rynqvb"/>
          <w:rFonts w:ascii="Times New Roman" w:hAnsi="Times New Roman" w:cs="Times New Roman"/>
          <w:sz w:val="30"/>
          <w:szCs w:val="30"/>
        </w:rPr>
      </w:pPr>
    </w:p>
    <w:p w14:paraId="2AD4925D" w14:textId="37FFC6F6" w:rsidR="001A658F" w:rsidRDefault="001A658F" w:rsidP="00EF42F0">
      <w:pPr>
        <w:spacing w:after="0" w:line="240" w:lineRule="auto"/>
        <w:ind w:firstLine="708"/>
        <w:jc w:val="both"/>
        <w:rPr>
          <w:rStyle w:val="rynqvb"/>
          <w:rFonts w:ascii="Times New Roman" w:hAnsi="Times New Roman" w:cs="Times New Roman"/>
          <w:sz w:val="30"/>
          <w:szCs w:val="30"/>
        </w:rPr>
      </w:pPr>
    </w:p>
    <w:p w14:paraId="6A80A8A7" w14:textId="64D2EDFA" w:rsidR="001A658F" w:rsidRDefault="001A658F" w:rsidP="00EF42F0">
      <w:pPr>
        <w:spacing w:after="0" w:line="240" w:lineRule="auto"/>
        <w:ind w:firstLine="708"/>
        <w:jc w:val="both"/>
        <w:rPr>
          <w:rStyle w:val="rynqvb"/>
          <w:rFonts w:ascii="Times New Roman" w:hAnsi="Times New Roman" w:cs="Times New Roman"/>
          <w:sz w:val="30"/>
          <w:szCs w:val="30"/>
        </w:rPr>
      </w:pPr>
    </w:p>
    <w:p w14:paraId="0B006B76" w14:textId="2A2746F7" w:rsidR="001A658F" w:rsidRDefault="001A658F" w:rsidP="00EF42F0">
      <w:pPr>
        <w:spacing w:after="0" w:line="240" w:lineRule="auto"/>
        <w:ind w:firstLine="708"/>
        <w:jc w:val="both"/>
        <w:rPr>
          <w:rStyle w:val="rynqvb"/>
          <w:rFonts w:ascii="Times New Roman" w:hAnsi="Times New Roman" w:cs="Times New Roman"/>
          <w:sz w:val="30"/>
          <w:szCs w:val="30"/>
        </w:rPr>
      </w:pPr>
    </w:p>
    <w:p w14:paraId="3FDA34F1" w14:textId="312DD8C5" w:rsidR="001A658F" w:rsidRDefault="001A658F" w:rsidP="00EF42F0">
      <w:pPr>
        <w:spacing w:after="0" w:line="240" w:lineRule="auto"/>
        <w:ind w:firstLine="708"/>
        <w:jc w:val="both"/>
        <w:rPr>
          <w:rStyle w:val="rynqvb"/>
          <w:rFonts w:ascii="Times New Roman" w:hAnsi="Times New Roman" w:cs="Times New Roman"/>
          <w:sz w:val="30"/>
          <w:szCs w:val="30"/>
        </w:rPr>
      </w:pPr>
    </w:p>
    <w:p w14:paraId="46E1C187" w14:textId="5DCA2837" w:rsidR="001A658F" w:rsidRDefault="001A658F" w:rsidP="00EF42F0">
      <w:pPr>
        <w:spacing w:after="0" w:line="240" w:lineRule="auto"/>
        <w:ind w:firstLine="708"/>
        <w:jc w:val="both"/>
        <w:rPr>
          <w:rStyle w:val="rynqvb"/>
          <w:rFonts w:ascii="Times New Roman" w:hAnsi="Times New Roman" w:cs="Times New Roman"/>
          <w:sz w:val="30"/>
          <w:szCs w:val="30"/>
        </w:rPr>
      </w:pPr>
    </w:p>
    <w:p w14:paraId="2F75AD75" w14:textId="508C356C" w:rsidR="001A658F" w:rsidRDefault="001A658F" w:rsidP="00EF42F0">
      <w:pPr>
        <w:spacing w:after="0" w:line="240" w:lineRule="auto"/>
        <w:ind w:firstLine="708"/>
        <w:jc w:val="both"/>
        <w:rPr>
          <w:rStyle w:val="rynqvb"/>
          <w:rFonts w:ascii="Times New Roman" w:hAnsi="Times New Roman" w:cs="Times New Roman"/>
          <w:sz w:val="30"/>
          <w:szCs w:val="30"/>
        </w:rPr>
      </w:pPr>
    </w:p>
    <w:p w14:paraId="2DEA5ADC" w14:textId="12AC6F9C" w:rsidR="001A658F" w:rsidRDefault="001A658F" w:rsidP="00EF42F0">
      <w:pPr>
        <w:spacing w:after="0" w:line="240" w:lineRule="auto"/>
        <w:ind w:firstLine="708"/>
        <w:jc w:val="both"/>
        <w:rPr>
          <w:rStyle w:val="rynqvb"/>
          <w:rFonts w:ascii="Times New Roman" w:hAnsi="Times New Roman" w:cs="Times New Roman"/>
          <w:sz w:val="30"/>
          <w:szCs w:val="30"/>
        </w:rPr>
      </w:pPr>
    </w:p>
    <w:p w14:paraId="7C42644C" w14:textId="1A0EB365" w:rsidR="001A658F" w:rsidRDefault="001A658F" w:rsidP="00EF42F0">
      <w:pPr>
        <w:spacing w:after="0" w:line="240" w:lineRule="auto"/>
        <w:ind w:firstLine="708"/>
        <w:jc w:val="both"/>
        <w:rPr>
          <w:rStyle w:val="rynqvb"/>
          <w:rFonts w:ascii="Times New Roman" w:hAnsi="Times New Roman" w:cs="Times New Roman"/>
          <w:sz w:val="30"/>
          <w:szCs w:val="30"/>
        </w:rPr>
      </w:pPr>
    </w:p>
    <w:p w14:paraId="4104DFDD" w14:textId="730D07A2" w:rsidR="001A658F" w:rsidRDefault="001A658F" w:rsidP="00EF42F0">
      <w:pPr>
        <w:spacing w:after="0" w:line="240" w:lineRule="auto"/>
        <w:ind w:firstLine="708"/>
        <w:jc w:val="both"/>
        <w:rPr>
          <w:rStyle w:val="rynqvb"/>
          <w:rFonts w:ascii="Times New Roman" w:hAnsi="Times New Roman" w:cs="Times New Roman"/>
          <w:sz w:val="30"/>
          <w:szCs w:val="30"/>
        </w:rPr>
      </w:pPr>
    </w:p>
    <w:p w14:paraId="55EAD6B3" w14:textId="2D3B6CD1" w:rsidR="001A658F" w:rsidRDefault="001A658F" w:rsidP="00EF42F0">
      <w:pPr>
        <w:spacing w:after="0" w:line="240" w:lineRule="auto"/>
        <w:ind w:firstLine="708"/>
        <w:jc w:val="both"/>
        <w:rPr>
          <w:rStyle w:val="rynqvb"/>
          <w:rFonts w:ascii="Times New Roman" w:hAnsi="Times New Roman" w:cs="Times New Roman"/>
          <w:sz w:val="30"/>
          <w:szCs w:val="30"/>
        </w:rPr>
      </w:pPr>
    </w:p>
    <w:p w14:paraId="5BCA54F5" w14:textId="7C2A1C55" w:rsidR="001A658F" w:rsidRDefault="001A658F" w:rsidP="00EF42F0">
      <w:pPr>
        <w:spacing w:after="0" w:line="240" w:lineRule="auto"/>
        <w:ind w:firstLine="708"/>
        <w:jc w:val="both"/>
        <w:rPr>
          <w:rStyle w:val="rynqvb"/>
          <w:rFonts w:ascii="Times New Roman" w:hAnsi="Times New Roman" w:cs="Times New Roman"/>
          <w:sz w:val="30"/>
          <w:szCs w:val="30"/>
        </w:rPr>
      </w:pPr>
    </w:p>
    <w:p w14:paraId="768DE734" w14:textId="3CEBBFAF" w:rsidR="001A658F" w:rsidRDefault="001A658F" w:rsidP="00EF42F0">
      <w:pPr>
        <w:spacing w:after="0" w:line="240" w:lineRule="auto"/>
        <w:ind w:firstLine="708"/>
        <w:jc w:val="both"/>
        <w:rPr>
          <w:rStyle w:val="rynqvb"/>
          <w:rFonts w:ascii="Times New Roman" w:hAnsi="Times New Roman" w:cs="Times New Roman"/>
          <w:sz w:val="30"/>
          <w:szCs w:val="30"/>
        </w:rPr>
      </w:pPr>
    </w:p>
    <w:p w14:paraId="735F749D" w14:textId="3009A744" w:rsidR="001A658F" w:rsidRDefault="001A658F" w:rsidP="00EF42F0">
      <w:pPr>
        <w:spacing w:after="0" w:line="240" w:lineRule="auto"/>
        <w:ind w:firstLine="708"/>
        <w:jc w:val="both"/>
        <w:rPr>
          <w:rStyle w:val="rynqvb"/>
          <w:rFonts w:ascii="Times New Roman" w:hAnsi="Times New Roman" w:cs="Times New Roman"/>
          <w:sz w:val="30"/>
          <w:szCs w:val="30"/>
        </w:rPr>
      </w:pPr>
    </w:p>
    <w:p w14:paraId="2CFE8493" w14:textId="77777777" w:rsidR="001A658F" w:rsidRDefault="001A658F" w:rsidP="001A658F">
      <w:pPr>
        <w:pStyle w:val="ac"/>
        <w:tabs>
          <w:tab w:val="left" w:pos="0"/>
          <w:tab w:val="left" w:pos="142"/>
          <w:tab w:val="left" w:pos="567"/>
        </w:tabs>
        <w:ind w:left="0"/>
        <w:jc w:val="center"/>
        <w:rPr>
          <w:sz w:val="30"/>
          <w:szCs w:val="30"/>
        </w:rPr>
      </w:pPr>
      <w:r>
        <w:rPr>
          <w:sz w:val="30"/>
          <w:szCs w:val="30"/>
        </w:rPr>
        <w:lastRenderedPageBreak/>
        <w:t>Спіс настаўнікаў</w:t>
      </w:r>
    </w:p>
    <w:p w14:paraId="3B30D16C" w14:textId="77777777" w:rsidR="001A658F" w:rsidRDefault="001A658F" w:rsidP="001A658F">
      <w:pPr>
        <w:pStyle w:val="ac"/>
        <w:tabs>
          <w:tab w:val="left" w:pos="0"/>
          <w:tab w:val="left" w:pos="142"/>
          <w:tab w:val="left" w:pos="567"/>
        </w:tabs>
        <w:ind w:left="0"/>
        <w:rPr>
          <w:sz w:val="30"/>
          <w:szCs w:val="30"/>
        </w:rPr>
      </w:pPr>
      <w:r>
        <w:rPr>
          <w:sz w:val="30"/>
          <w:szCs w:val="30"/>
        </w:rPr>
        <w:t>дзяржаўнай установы адукацыі ”Нарацкая сярэдняя школа № 1“,</w:t>
      </w:r>
    </w:p>
    <w:p w14:paraId="5ADEE3CA" w14:textId="389F906C" w:rsidR="001A658F" w:rsidRDefault="001A658F" w:rsidP="001A658F">
      <w:pPr>
        <w:pStyle w:val="ac"/>
        <w:tabs>
          <w:tab w:val="left" w:pos="0"/>
          <w:tab w:val="left" w:pos="142"/>
          <w:tab w:val="left" w:pos="567"/>
        </w:tabs>
        <w:ind w:left="0"/>
        <w:jc w:val="center"/>
        <w:rPr>
          <w:sz w:val="30"/>
          <w:szCs w:val="30"/>
          <w:lang w:val="ru-RU"/>
        </w:rPr>
      </w:pPr>
      <w:r>
        <w:rPr>
          <w:sz w:val="30"/>
          <w:szCs w:val="30"/>
        </w:rPr>
        <w:t>якія азнаёмлены з Школьным стандартам</w:t>
      </w:r>
      <w:r>
        <w:rPr>
          <w:sz w:val="30"/>
          <w:szCs w:val="30"/>
        </w:rPr>
        <w:t xml:space="preserve"> установы адукацыі.</w:t>
      </w:r>
    </w:p>
    <w:p w14:paraId="33D5A821" w14:textId="77777777" w:rsidR="001A658F" w:rsidRDefault="001A658F" w:rsidP="001A658F">
      <w:pPr>
        <w:pStyle w:val="ac"/>
        <w:tabs>
          <w:tab w:val="left" w:pos="0"/>
          <w:tab w:val="left" w:pos="142"/>
          <w:tab w:val="left" w:pos="567"/>
        </w:tabs>
        <w:ind w:left="0"/>
        <w:jc w:val="center"/>
        <w:rPr>
          <w:sz w:val="30"/>
          <w:szCs w:val="30"/>
        </w:rPr>
      </w:pPr>
    </w:p>
    <w:tbl>
      <w:tblPr>
        <w:tblW w:w="9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817"/>
        <w:gridCol w:w="1842"/>
        <w:gridCol w:w="1842"/>
      </w:tblGrid>
      <w:tr w:rsidR="001A658F" w:rsidRPr="001A658F" w14:paraId="4CEDF36C" w14:textId="5AF8C0F8" w:rsidTr="001A658F">
        <w:trPr>
          <w:trHeight w:val="20"/>
        </w:trPr>
        <w:tc>
          <w:tcPr>
            <w:tcW w:w="991" w:type="dxa"/>
            <w:tcBorders>
              <w:top w:val="single" w:sz="4" w:space="0" w:color="auto"/>
              <w:left w:val="single" w:sz="4" w:space="0" w:color="auto"/>
              <w:bottom w:val="single" w:sz="4" w:space="0" w:color="auto"/>
              <w:right w:val="single" w:sz="4" w:space="0" w:color="auto"/>
            </w:tcBorders>
            <w:hideMark/>
          </w:tcPr>
          <w:p w14:paraId="269FDB79" w14:textId="77777777" w:rsidR="001A658F" w:rsidRPr="001A658F" w:rsidRDefault="001A658F">
            <w:pPr>
              <w:tabs>
                <w:tab w:val="left" w:pos="0"/>
                <w:tab w:val="center" w:pos="284"/>
                <w:tab w:val="left" w:pos="709"/>
                <w:tab w:val="left" w:pos="851"/>
                <w:tab w:val="left" w:pos="993"/>
              </w:tabs>
              <w:spacing w:after="0" w:line="240" w:lineRule="auto"/>
              <w:ind w:firstLine="34"/>
              <w:rPr>
                <w:rFonts w:ascii="Times New Roman" w:hAnsi="Times New Roman" w:cs="Times New Roman"/>
                <w:sz w:val="26"/>
                <w:szCs w:val="26"/>
              </w:rPr>
            </w:pPr>
            <w:r w:rsidRPr="001A658F">
              <w:rPr>
                <w:rFonts w:ascii="Times New Roman" w:hAnsi="Times New Roman" w:cs="Times New Roman"/>
                <w:sz w:val="26"/>
                <w:szCs w:val="26"/>
              </w:rPr>
              <w:t>№ п/п</w:t>
            </w:r>
          </w:p>
        </w:tc>
        <w:tc>
          <w:tcPr>
            <w:tcW w:w="4817" w:type="dxa"/>
            <w:tcBorders>
              <w:top w:val="single" w:sz="4" w:space="0" w:color="auto"/>
              <w:left w:val="single" w:sz="4" w:space="0" w:color="auto"/>
              <w:bottom w:val="single" w:sz="4" w:space="0" w:color="auto"/>
              <w:right w:val="single" w:sz="4" w:space="0" w:color="auto"/>
            </w:tcBorders>
            <w:hideMark/>
          </w:tcPr>
          <w:p w14:paraId="5DB3707F" w14:textId="77777777" w:rsidR="001A658F" w:rsidRPr="001A658F" w:rsidRDefault="001A658F">
            <w:pPr>
              <w:tabs>
                <w:tab w:val="left" w:pos="0"/>
                <w:tab w:val="center" w:pos="284"/>
                <w:tab w:val="left" w:pos="709"/>
                <w:tab w:val="left" w:pos="851"/>
                <w:tab w:val="left" w:pos="993"/>
              </w:tabs>
              <w:spacing w:after="0" w:line="240" w:lineRule="auto"/>
              <w:ind w:firstLine="34"/>
              <w:rPr>
                <w:rFonts w:ascii="Times New Roman" w:hAnsi="Times New Roman" w:cs="Times New Roman"/>
                <w:sz w:val="26"/>
                <w:szCs w:val="26"/>
              </w:rPr>
            </w:pPr>
            <w:r w:rsidRPr="001A658F">
              <w:rPr>
                <w:rFonts w:ascii="Times New Roman" w:hAnsi="Times New Roman" w:cs="Times New Roman"/>
                <w:sz w:val="26"/>
                <w:szCs w:val="26"/>
              </w:rPr>
              <w:t>Прозвішча, імя, імя па бацьку</w:t>
            </w:r>
          </w:p>
        </w:tc>
        <w:tc>
          <w:tcPr>
            <w:tcW w:w="1842" w:type="dxa"/>
            <w:tcBorders>
              <w:top w:val="single" w:sz="4" w:space="0" w:color="auto"/>
              <w:left w:val="single" w:sz="4" w:space="0" w:color="auto"/>
              <w:bottom w:val="single" w:sz="4" w:space="0" w:color="auto"/>
              <w:right w:val="single" w:sz="4" w:space="0" w:color="auto"/>
            </w:tcBorders>
            <w:hideMark/>
          </w:tcPr>
          <w:p w14:paraId="47EF932D" w14:textId="59D4BAB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Дата</w:t>
            </w:r>
          </w:p>
        </w:tc>
        <w:tc>
          <w:tcPr>
            <w:tcW w:w="1842" w:type="dxa"/>
            <w:tcBorders>
              <w:top w:val="single" w:sz="4" w:space="0" w:color="auto"/>
              <w:left w:val="single" w:sz="4" w:space="0" w:color="auto"/>
              <w:bottom w:val="single" w:sz="4" w:space="0" w:color="auto"/>
              <w:right w:val="single" w:sz="4" w:space="0" w:color="auto"/>
            </w:tcBorders>
          </w:tcPr>
          <w:p w14:paraId="140FCCC7" w14:textId="1060F560"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r w:rsidRPr="001A658F">
              <w:rPr>
                <w:rFonts w:ascii="Times New Roman" w:hAnsi="Times New Roman" w:cs="Times New Roman"/>
                <w:sz w:val="26"/>
                <w:szCs w:val="26"/>
              </w:rPr>
              <w:t>Подпіс</w:t>
            </w:r>
          </w:p>
        </w:tc>
      </w:tr>
      <w:tr w:rsidR="001A658F" w:rsidRPr="001A658F" w14:paraId="1DA9DFF5" w14:textId="3D2FAA3C"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FA05A69"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25B968BB"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Блажэвіч Ганна Антонаўна </w:t>
            </w:r>
          </w:p>
        </w:tc>
        <w:tc>
          <w:tcPr>
            <w:tcW w:w="1842" w:type="dxa"/>
            <w:tcBorders>
              <w:top w:val="single" w:sz="4" w:space="0" w:color="auto"/>
              <w:left w:val="single" w:sz="4" w:space="0" w:color="auto"/>
              <w:bottom w:val="single" w:sz="4" w:space="0" w:color="auto"/>
              <w:right w:val="single" w:sz="4" w:space="0" w:color="auto"/>
            </w:tcBorders>
          </w:tcPr>
          <w:p w14:paraId="54F387B4"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8A2A59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5BFD35B" w14:textId="42B8BF32"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9016C22"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69E1BAE"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Броска Ала Яўгеньеўна </w:t>
            </w:r>
          </w:p>
        </w:tc>
        <w:tc>
          <w:tcPr>
            <w:tcW w:w="1842" w:type="dxa"/>
            <w:tcBorders>
              <w:top w:val="single" w:sz="4" w:space="0" w:color="auto"/>
              <w:left w:val="single" w:sz="4" w:space="0" w:color="auto"/>
              <w:bottom w:val="single" w:sz="4" w:space="0" w:color="auto"/>
              <w:right w:val="single" w:sz="4" w:space="0" w:color="auto"/>
            </w:tcBorders>
          </w:tcPr>
          <w:p w14:paraId="5A98DF6A"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48BB35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13CF4E2" w14:textId="3E6CB43A"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B1C087A"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D7DEF90"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Гаўрыленка Таццяна Сяргееўна </w:t>
            </w:r>
          </w:p>
        </w:tc>
        <w:tc>
          <w:tcPr>
            <w:tcW w:w="1842" w:type="dxa"/>
            <w:tcBorders>
              <w:top w:val="single" w:sz="4" w:space="0" w:color="auto"/>
              <w:left w:val="single" w:sz="4" w:space="0" w:color="auto"/>
              <w:bottom w:val="single" w:sz="4" w:space="0" w:color="auto"/>
              <w:right w:val="single" w:sz="4" w:space="0" w:color="auto"/>
            </w:tcBorders>
          </w:tcPr>
          <w:p w14:paraId="035C267B"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B4AECC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CA31BAE" w14:textId="346BB5F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A8B3E6C" w14:textId="77777777" w:rsidR="001A658F" w:rsidRPr="001A658F" w:rsidRDefault="001A658F" w:rsidP="005958CD">
            <w:pPr>
              <w:numPr>
                <w:ilvl w:val="0"/>
                <w:numId w:val="1"/>
              </w:numPr>
              <w:tabs>
                <w:tab w:val="center" w:pos="284"/>
                <w:tab w:val="left" w:pos="318"/>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AE6712D"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Гіль Анжаліка Збігнеўна</w:t>
            </w:r>
            <w:r w:rsidRPr="001A658F">
              <w:rPr>
                <w:rFonts w:ascii="Times New Roman" w:hAnsi="Times New Roman" w:cs="Times New Roman"/>
                <w:sz w:val="26"/>
                <w:szCs w:val="26"/>
              </w:rPr>
              <w:tab/>
            </w:r>
          </w:p>
        </w:tc>
        <w:tc>
          <w:tcPr>
            <w:tcW w:w="1842" w:type="dxa"/>
            <w:tcBorders>
              <w:top w:val="single" w:sz="4" w:space="0" w:color="auto"/>
              <w:left w:val="single" w:sz="4" w:space="0" w:color="auto"/>
              <w:bottom w:val="single" w:sz="4" w:space="0" w:color="auto"/>
              <w:right w:val="single" w:sz="4" w:space="0" w:color="auto"/>
            </w:tcBorders>
          </w:tcPr>
          <w:p w14:paraId="2590BCA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32F9207"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76054AB" w14:textId="7301E836"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869AC17"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8FBCBF0"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Далінкевіч Наталля Уладзіміраўна </w:t>
            </w:r>
          </w:p>
        </w:tc>
        <w:tc>
          <w:tcPr>
            <w:tcW w:w="1842" w:type="dxa"/>
            <w:tcBorders>
              <w:top w:val="single" w:sz="4" w:space="0" w:color="auto"/>
              <w:left w:val="single" w:sz="4" w:space="0" w:color="auto"/>
              <w:bottom w:val="single" w:sz="4" w:space="0" w:color="auto"/>
              <w:right w:val="single" w:sz="4" w:space="0" w:color="auto"/>
            </w:tcBorders>
          </w:tcPr>
          <w:p w14:paraId="1ECBB15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B365F5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6319BCD9" w14:textId="5FF58DCF"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59CDEB8"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3E18EDF8" w14:textId="77777777" w:rsidR="001A658F" w:rsidRPr="001A658F" w:rsidRDefault="001A658F">
            <w:pPr>
              <w:tabs>
                <w:tab w:val="center" w:pos="284"/>
                <w:tab w:val="left" w:pos="318"/>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Далінкевіч Уладзімір Генрыхавіч</w:t>
            </w:r>
          </w:p>
        </w:tc>
        <w:tc>
          <w:tcPr>
            <w:tcW w:w="1842" w:type="dxa"/>
            <w:tcBorders>
              <w:top w:val="single" w:sz="4" w:space="0" w:color="auto"/>
              <w:left w:val="single" w:sz="4" w:space="0" w:color="auto"/>
              <w:bottom w:val="single" w:sz="4" w:space="0" w:color="auto"/>
              <w:right w:val="single" w:sz="4" w:space="0" w:color="auto"/>
            </w:tcBorders>
          </w:tcPr>
          <w:p w14:paraId="5D6E149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A4E3748"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2EAA1F86" w14:textId="55ABB36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6D6ECDA9"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4ED4BDC3"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Дач Алена Нікадзімаўна </w:t>
            </w:r>
          </w:p>
        </w:tc>
        <w:tc>
          <w:tcPr>
            <w:tcW w:w="1842" w:type="dxa"/>
            <w:tcBorders>
              <w:top w:val="single" w:sz="4" w:space="0" w:color="auto"/>
              <w:left w:val="single" w:sz="4" w:space="0" w:color="auto"/>
              <w:bottom w:val="single" w:sz="4" w:space="0" w:color="auto"/>
              <w:right w:val="single" w:sz="4" w:space="0" w:color="auto"/>
            </w:tcBorders>
          </w:tcPr>
          <w:p w14:paraId="5280B4E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70D4B2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12ADF784" w14:textId="1408285A"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4F882455"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34E6A3C0"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Дзесятнік Кацярына Леанідаўна</w:t>
            </w:r>
          </w:p>
        </w:tc>
        <w:tc>
          <w:tcPr>
            <w:tcW w:w="1842" w:type="dxa"/>
            <w:tcBorders>
              <w:top w:val="single" w:sz="4" w:space="0" w:color="auto"/>
              <w:left w:val="single" w:sz="4" w:space="0" w:color="auto"/>
              <w:bottom w:val="single" w:sz="4" w:space="0" w:color="auto"/>
              <w:right w:val="single" w:sz="4" w:space="0" w:color="auto"/>
            </w:tcBorders>
          </w:tcPr>
          <w:p w14:paraId="0F24D28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800C5B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5C1D65D9" w14:textId="70AE8A3F"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36FD2E56"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29E7799A"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Дунец Ганна Зянонаўна </w:t>
            </w:r>
          </w:p>
        </w:tc>
        <w:tc>
          <w:tcPr>
            <w:tcW w:w="1842" w:type="dxa"/>
            <w:tcBorders>
              <w:top w:val="single" w:sz="4" w:space="0" w:color="auto"/>
              <w:left w:val="single" w:sz="4" w:space="0" w:color="auto"/>
              <w:bottom w:val="single" w:sz="4" w:space="0" w:color="auto"/>
              <w:right w:val="single" w:sz="4" w:space="0" w:color="auto"/>
            </w:tcBorders>
          </w:tcPr>
          <w:p w14:paraId="3030D30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2FA81A1"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2AEA627A" w14:textId="0F4BE95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6ED924A6"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B5FE6F3"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Жалубоўскі Славамір Генрыхавіч</w:t>
            </w:r>
          </w:p>
        </w:tc>
        <w:tc>
          <w:tcPr>
            <w:tcW w:w="1842" w:type="dxa"/>
            <w:tcBorders>
              <w:top w:val="single" w:sz="4" w:space="0" w:color="auto"/>
              <w:left w:val="single" w:sz="4" w:space="0" w:color="auto"/>
              <w:bottom w:val="single" w:sz="4" w:space="0" w:color="auto"/>
              <w:right w:val="single" w:sz="4" w:space="0" w:color="auto"/>
            </w:tcBorders>
          </w:tcPr>
          <w:p w14:paraId="492BA875"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E426439"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798632DE" w14:textId="040BC776"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7CD0B137"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D2B9572"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Зявалка Алена Уладзіміраўна</w:t>
            </w:r>
          </w:p>
        </w:tc>
        <w:tc>
          <w:tcPr>
            <w:tcW w:w="1842" w:type="dxa"/>
            <w:tcBorders>
              <w:top w:val="single" w:sz="4" w:space="0" w:color="auto"/>
              <w:left w:val="single" w:sz="4" w:space="0" w:color="auto"/>
              <w:bottom w:val="single" w:sz="4" w:space="0" w:color="auto"/>
              <w:right w:val="single" w:sz="4" w:space="0" w:color="auto"/>
            </w:tcBorders>
          </w:tcPr>
          <w:p w14:paraId="3C112A07"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2EFAAF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ADD5026" w14:textId="4F7DDEC7"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2C5A772B"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259A84AA"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Кальчынская Тэрэса Казіміраўна </w:t>
            </w:r>
          </w:p>
        </w:tc>
        <w:tc>
          <w:tcPr>
            <w:tcW w:w="1842" w:type="dxa"/>
            <w:tcBorders>
              <w:top w:val="single" w:sz="4" w:space="0" w:color="auto"/>
              <w:left w:val="single" w:sz="4" w:space="0" w:color="auto"/>
              <w:bottom w:val="single" w:sz="4" w:space="0" w:color="auto"/>
              <w:right w:val="single" w:sz="4" w:space="0" w:color="auto"/>
            </w:tcBorders>
          </w:tcPr>
          <w:p w14:paraId="33E031A5"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AD86278"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E860636" w14:textId="4A4657D4"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758870A"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7A415E2D"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Карыцька Аляксей Анатольевіч</w:t>
            </w:r>
            <w:r w:rsidRPr="001A658F">
              <w:rPr>
                <w:rFonts w:ascii="Times New Roman" w:hAnsi="Times New Roman" w:cs="Times New Roman"/>
                <w:sz w:val="26"/>
                <w:szCs w:val="26"/>
              </w:rPr>
              <w:tab/>
            </w:r>
          </w:p>
        </w:tc>
        <w:tc>
          <w:tcPr>
            <w:tcW w:w="1842" w:type="dxa"/>
            <w:tcBorders>
              <w:top w:val="single" w:sz="4" w:space="0" w:color="auto"/>
              <w:left w:val="single" w:sz="4" w:space="0" w:color="auto"/>
              <w:bottom w:val="single" w:sz="4" w:space="0" w:color="auto"/>
              <w:right w:val="single" w:sz="4" w:space="0" w:color="auto"/>
            </w:tcBorders>
          </w:tcPr>
          <w:p w14:paraId="38C6D27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7A44FB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727C9D4" w14:textId="4593B278"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36A928AC"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28A2D46"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Койра Алена Мікалаеўна</w:t>
            </w:r>
            <w:r w:rsidRPr="001A658F">
              <w:rPr>
                <w:rFonts w:ascii="Times New Roman" w:hAnsi="Times New Roman" w:cs="Times New Roman"/>
                <w:sz w:val="26"/>
                <w:szCs w:val="26"/>
              </w:rPr>
              <w:tab/>
            </w:r>
            <w:r w:rsidRPr="001A658F">
              <w:rPr>
                <w:rFonts w:ascii="Times New Roman" w:hAnsi="Times New Roman" w:cs="Times New Roman"/>
                <w:sz w:val="26"/>
                <w:szCs w:val="26"/>
              </w:rPr>
              <w:tab/>
            </w:r>
          </w:p>
        </w:tc>
        <w:tc>
          <w:tcPr>
            <w:tcW w:w="1842" w:type="dxa"/>
            <w:tcBorders>
              <w:top w:val="single" w:sz="4" w:space="0" w:color="auto"/>
              <w:left w:val="single" w:sz="4" w:space="0" w:color="auto"/>
              <w:bottom w:val="single" w:sz="4" w:space="0" w:color="auto"/>
              <w:right w:val="single" w:sz="4" w:space="0" w:color="auto"/>
            </w:tcBorders>
          </w:tcPr>
          <w:p w14:paraId="59F7814A"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E3270E5"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E8CF28C" w14:textId="0021F017"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C768A9B"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0AB025D1"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Кулікоўская Наталля Мікалаеўна</w:t>
            </w:r>
          </w:p>
        </w:tc>
        <w:tc>
          <w:tcPr>
            <w:tcW w:w="1842" w:type="dxa"/>
            <w:tcBorders>
              <w:top w:val="single" w:sz="4" w:space="0" w:color="auto"/>
              <w:left w:val="single" w:sz="4" w:space="0" w:color="auto"/>
              <w:bottom w:val="single" w:sz="4" w:space="0" w:color="auto"/>
              <w:right w:val="single" w:sz="4" w:space="0" w:color="auto"/>
            </w:tcBorders>
          </w:tcPr>
          <w:p w14:paraId="22A77DA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1044F3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7D199049" w14:textId="0D60A97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041AE23"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02C26749"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Кумішча Аляксандр Станіслававіч</w:t>
            </w:r>
          </w:p>
        </w:tc>
        <w:tc>
          <w:tcPr>
            <w:tcW w:w="1842" w:type="dxa"/>
            <w:tcBorders>
              <w:top w:val="single" w:sz="4" w:space="0" w:color="auto"/>
              <w:left w:val="single" w:sz="4" w:space="0" w:color="auto"/>
              <w:bottom w:val="single" w:sz="4" w:space="0" w:color="auto"/>
              <w:right w:val="single" w:sz="4" w:space="0" w:color="auto"/>
            </w:tcBorders>
          </w:tcPr>
          <w:p w14:paraId="77010494"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050DA1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53F05F39" w14:textId="48CCA616"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8C12E4A"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0619AAC6"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Купрэвіч Лілія Антонаўна </w:t>
            </w:r>
          </w:p>
        </w:tc>
        <w:tc>
          <w:tcPr>
            <w:tcW w:w="1842" w:type="dxa"/>
            <w:tcBorders>
              <w:top w:val="single" w:sz="4" w:space="0" w:color="auto"/>
              <w:left w:val="single" w:sz="4" w:space="0" w:color="auto"/>
              <w:bottom w:val="single" w:sz="4" w:space="0" w:color="auto"/>
              <w:right w:val="single" w:sz="4" w:space="0" w:color="auto"/>
            </w:tcBorders>
          </w:tcPr>
          <w:p w14:paraId="21B911E6"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E0C7720"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1C4828A8" w14:textId="6F42FE5C"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4781F02A"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5EE748A8"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Куцкевіч Жанна Яфімаўна </w:t>
            </w:r>
          </w:p>
        </w:tc>
        <w:tc>
          <w:tcPr>
            <w:tcW w:w="1842" w:type="dxa"/>
            <w:tcBorders>
              <w:top w:val="single" w:sz="4" w:space="0" w:color="auto"/>
              <w:left w:val="single" w:sz="4" w:space="0" w:color="auto"/>
              <w:bottom w:val="single" w:sz="4" w:space="0" w:color="auto"/>
              <w:right w:val="single" w:sz="4" w:space="0" w:color="auto"/>
            </w:tcBorders>
          </w:tcPr>
          <w:p w14:paraId="69DB4738"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824F373"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8170E0C" w14:textId="3C9C6F8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174C6B6F"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9C22FDA"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Міронава Марыя Генрыхаўна</w:t>
            </w:r>
          </w:p>
        </w:tc>
        <w:tc>
          <w:tcPr>
            <w:tcW w:w="1842" w:type="dxa"/>
            <w:tcBorders>
              <w:top w:val="single" w:sz="4" w:space="0" w:color="auto"/>
              <w:left w:val="single" w:sz="4" w:space="0" w:color="auto"/>
              <w:bottom w:val="single" w:sz="4" w:space="0" w:color="auto"/>
              <w:right w:val="single" w:sz="4" w:space="0" w:color="auto"/>
            </w:tcBorders>
          </w:tcPr>
          <w:p w14:paraId="59B2B6A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86E4A8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59D83612" w14:textId="1A2F074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6782BE38"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DC85EB6"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Місуна Юлія Канстанцінаўна</w:t>
            </w:r>
          </w:p>
        </w:tc>
        <w:tc>
          <w:tcPr>
            <w:tcW w:w="1842" w:type="dxa"/>
            <w:tcBorders>
              <w:top w:val="single" w:sz="4" w:space="0" w:color="auto"/>
              <w:left w:val="single" w:sz="4" w:space="0" w:color="auto"/>
              <w:bottom w:val="single" w:sz="4" w:space="0" w:color="auto"/>
              <w:right w:val="single" w:sz="4" w:space="0" w:color="auto"/>
            </w:tcBorders>
          </w:tcPr>
          <w:p w14:paraId="2AE622F7"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935D7A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5EE49783" w14:textId="419FCEE1"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69F304C"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340CB2B2"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Мена-Марын Анжэла Чаславаўна</w:t>
            </w:r>
          </w:p>
        </w:tc>
        <w:tc>
          <w:tcPr>
            <w:tcW w:w="1842" w:type="dxa"/>
            <w:tcBorders>
              <w:top w:val="single" w:sz="4" w:space="0" w:color="auto"/>
              <w:left w:val="single" w:sz="4" w:space="0" w:color="auto"/>
              <w:bottom w:val="single" w:sz="4" w:space="0" w:color="auto"/>
              <w:right w:val="single" w:sz="4" w:space="0" w:color="auto"/>
            </w:tcBorders>
          </w:tcPr>
          <w:p w14:paraId="66301D65"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AD06F1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76690A4A" w14:textId="1941DD82"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0295650B"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3852126A"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Наруць Таццяна Эдуардаўна</w:t>
            </w:r>
          </w:p>
        </w:tc>
        <w:tc>
          <w:tcPr>
            <w:tcW w:w="1842" w:type="dxa"/>
            <w:tcBorders>
              <w:top w:val="single" w:sz="4" w:space="0" w:color="auto"/>
              <w:left w:val="single" w:sz="4" w:space="0" w:color="auto"/>
              <w:bottom w:val="single" w:sz="4" w:space="0" w:color="auto"/>
              <w:right w:val="single" w:sz="4" w:space="0" w:color="auto"/>
            </w:tcBorders>
          </w:tcPr>
          <w:p w14:paraId="3F9947E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EDB8126"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8F59E9C" w14:textId="15F635C5"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36BCA5C1"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7E2FB41A"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Ожаль Алена Чаславаўна</w:t>
            </w:r>
          </w:p>
        </w:tc>
        <w:tc>
          <w:tcPr>
            <w:tcW w:w="1842" w:type="dxa"/>
            <w:tcBorders>
              <w:top w:val="single" w:sz="4" w:space="0" w:color="auto"/>
              <w:left w:val="single" w:sz="4" w:space="0" w:color="auto"/>
              <w:bottom w:val="single" w:sz="4" w:space="0" w:color="auto"/>
              <w:right w:val="single" w:sz="4" w:space="0" w:color="auto"/>
            </w:tcBorders>
          </w:tcPr>
          <w:p w14:paraId="071D453B"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1798B6D"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7AD1A033" w14:textId="4EE6ABAA"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1D286A9"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484DFE2"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Палонік Алена Аркадзьеўна </w:t>
            </w:r>
          </w:p>
        </w:tc>
        <w:tc>
          <w:tcPr>
            <w:tcW w:w="1842" w:type="dxa"/>
            <w:tcBorders>
              <w:top w:val="single" w:sz="4" w:space="0" w:color="auto"/>
              <w:left w:val="single" w:sz="4" w:space="0" w:color="auto"/>
              <w:bottom w:val="single" w:sz="4" w:space="0" w:color="auto"/>
              <w:right w:val="single" w:sz="4" w:space="0" w:color="auto"/>
            </w:tcBorders>
          </w:tcPr>
          <w:p w14:paraId="488D9673"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2547526"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00AC8E77" w14:textId="7D1EE4DA"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56FBD058"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57497B6"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Плужнікава Алена Сргееўна</w:t>
            </w:r>
          </w:p>
        </w:tc>
        <w:tc>
          <w:tcPr>
            <w:tcW w:w="1842" w:type="dxa"/>
            <w:tcBorders>
              <w:top w:val="single" w:sz="4" w:space="0" w:color="auto"/>
              <w:left w:val="single" w:sz="4" w:space="0" w:color="auto"/>
              <w:bottom w:val="single" w:sz="4" w:space="0" w:color="auto"/>
              <w:right w:val="single" w:sz="4" w:space="0" w:color="auto"/>
            </w:tcBorders>
          </w:tcPr>
          <w:p w14:paraId="34ECEF7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53E8C4A"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6931C517" w14:textId="6B98BE7C"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76E22EF6"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5E309B5D"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Працко Іна Іванаўна </w:t>
            </w:r>
          </w:p>
        </w:tc>
        <w:tc>
          <w:tcPr>
            <w:tcW w:w="1842" w:type="dxa"/>
            <w:tcBorders>
              <w:top w:val="single" w:sz="4" w:space="0" w:color="auto"/>
              <w:left w:val="single" w:sz="4" w:space="0" w:color="auto"/>
              <w:bottom w:val="single" w:sz="4" w:space="0" w:color="auto"/>
              <w:right w:val="single" w:sz="4" w:space="0" w:color="auto"/>
            </w:tcBorders>
          </w:tcPr>
          <w:p w14:paraId="09C517E1"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DD07F73"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2FAAA411" w14:textId="22B647E7"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3562DF98"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2D2894B3"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Сяляўка Надзея Мікалаеўна</w:t>
            </w:r>
          </w:p>
        </w:tc>
        <w:tc>
          <w:tcPr>
            <w:tcW w:w="1842" w:type="dxa"/>
            <w:tcBorders>
              <w:top w:val="single" w:sz="4" w:space="0" w:color="auto"/>
              <w:left w:val="single" w:sz="4" w:space="0" w:color="auto"/>
              <w:bottom w:val="single" w:sz="4" w:space="0" w:color="auto"/>
              <w:right w:val="single" w:sz="4" w:space="0" w:color="auto"/>
            </w:tcBorders>
          </w:tcPr>
          <w:p w14:paraId="08DD5FA3"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5F13CB0"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A445E1F" w14:textId="52B2089F"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4064EE54"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7B17D14C"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Фешчанка Вольга Генадзьеўна</w:t>
            </w:r>
          </w:p>
        </w:tc>
        <w:tc>
          <w:tcPr>
            <w:tcW w:w="1842" w:type="dxa"/>
            <w:tcBorders>
              <w:top w:val="single" w:sz="4" w:space="0" w:color="auto"/>
              <w:left w:val="single" w:sz="4" w:space="0" w:color="auto"/>
              <w:bottom w:val="single" w:sz="4" w:space="0" w:color="auto"/>
              <w:right w:val="single" w:sz="4" w:space="0" w:color="auto"/>
            </w:tcBorders>
          </w:tcPr>
          <w:p w14:paraId="5BC5471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301B00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A7642F8" w14:textId="42CBB8F7"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6BDBAA45"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51FFF31"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Харашэй Аляксандра Чаславаўна</w:t>
            </w:r>
          </w:p>
        </w:tc>
        <w:tc>
          <w:tcPr>
            <w:tcW w:w="1842" w:type="dxa"/>
            <w:tcBorders>
              <w:top w:val="single" w:sz="4" w:space="0" w:color="auto"/>
              <w:left w:val="single" w:sz="4" w:space="0" w:color="auto"/>
              <w:bottom w:val="single" w:sz="4" w:space="0" w:color="auto"/>
              <w:right w:val="single" w:sz="4" w:space="0" w:color="auto"/>
            </w:tcBorders>
          </w:tcPr>
          <w:p w14:paraId="178DEAD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C83B832"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35879D24" w14:textId="043E0F30"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65F40546"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5D7B3ED2"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 xml:space="preserve">Харужая Тэрэза Аляксандраўна </w:t>
            </w:r>
          </w:p>
        </w:tc>
        <w:tc>
          <w:tcPr>
            <w:tcW w:w="1842" w:type="dxa"/>
            <w:tcBorders>
              <w:top w:val="single" w:sz="4" w:space="0" w:color="auto"/>
              <w:left w:val="single" w:sz="4" w:space="0" w:color="auto"/>
              <w:bottom w:val="single" w:sz="4" w:space="0" w:color="auto"/>
              <w:right w:val="single" w:sz="4" w:space="0" w:color="auto"/>
            </w:tcBorders>
          </w:tcPr>
          <w:p w14:paraId="5C25E9CF"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BD960A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7CD0F58C" w14:textId="3D5ECE8D"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2EA439FB"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6D512C18"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Шаудвіціс Ілона Арвідасаўна</w:t>
            </w:r>
          </w:p>
        </w:tc>
        <w:tc>
          <w:tcPr>
            <w:tcW w:w="1842" w:type="dxa"/>
            <w:tcBorders>
              <w:top w:val="single" w:sz="4" w:space="0" w:color="auto"/>
              <w:left w:val="single" w:sz="4" w:space="0" w:color="auto"/>
              <w:bottom w:val="single" w:sz="4" w:space="0" w:color="auto"/>
              <w:right w:val="single" w:sz="4" w:space="0" w:color="auto"/>
            </w:tcBorders>
          </w:tcPr>
          <w:p w14:paraId="5E1593B8"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926BACE"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r w:rsidR="001A658F" w:rsidRPr="001A658F" w14:paraId="51E88002" w14:textId="5DD96AE5" w:rsidTr="001A658F">
        <w:trPr>
          <w:trHeight w:val="20"/>
        </w:trPr>
        <w:tc>
          <w:tcPr>
            <w:tcW w:w="991" w:type="dxa"/>
            <w:tcBorders>
              <w:top w:val="single" w:sz="4" w:space="0" w:color="auto"/>
              <w:left w:val="single" w:sz="4" w:space="0" w:color="auto"/>
              <w:bottom w:val="single" w:sz="4" w:space="0" w:color="auto"/>
              <w:right w:val="single" w:sz="4" w:space="0" w:color="auto"/>
            </w:tcBorders>
          </w:tcPr>
          <w:p w14:paraId="7768F7CA" w14:textId="77777777" w:rsidR="001A658F" w:rsidRPr="001A658F" w:rsidRDefault="001A658F" w:rsidP="005958CD">
            <w:pPr>
              <w:numPr>
                <w:ilvl w:val="0"/>
                <w:numId w:val="1"/>
              </w:num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14:paraId="10F6EB02" w14:textId="77777777" w:rsidR="001A658F" w:rsidRPr="001A658F" w:rsidRDefault="001A658F">
            <w:pPr>
              <w:tabs>
                <w:tab w:val="left" w:pos="0"/>
                <w:tab w:val="center" w:pos="284"/>
                <w:tab w:val="left" w:pos="709"/>
                <w:tab w:val="left" w:pos="851"/>
                <w:tab w:val="left" w:pos="993"/>
              </w:tabs>
              <w:spacing w:after="0" w:line="240" w:lineRule="auto"/>
              <w:jc w:val="both"/>
              <w:rPr>
                <w:rFonts w:ascii="Times New Roman" w:hAnsi="Times New Roman" w:cs="Times New Roman"/>
                <w:sz w:val="26"/>
                <w:szCs w:val="26"/>
              </w:rPr>
            </w:pPr>
            <w:r w:rsidRPr="001A658F">
              <w:rPr>
                <w:rFonts w:ascii="Times New Roman" w:hAnsi="Times New Roman" w:cs="Times New Roman"/>
                <w:sz w:val="26"/>
                <w:szCs w:val="26"/>
              </w:rPr>
              <w:t>Шыбкова Алея Паўлаўна</w:t>
            </w:r>
          </w:p>
        </w:tc>
        <w:tc>
          <w:tcPr>
            <w:tcW w:w="1842" w:type="dxa"/>
            <w:tcBorders>
              <w:top w:val="single" w:sz="4" w:space="0" w:color="auto"/>
              <w:left w:val="single" w:sz="4" w:space="0" w:color="auto"/>
              <w:bottom w:val="single" w:sz="4" w:space="0" w:color="auto"/>
              <w:right w:val="single" w:sz="4" w:space="0" w:color="auto"/>
            </w:tcBorders>
          </w:tcPr>
          <w:p w14:paraId="6BA2717C"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8E6A8FB" w14:textId="77777777" w:rsidR="001A658F" w:rsidRPr="001A658F" w:rsidRDefault="001A658F">
            <w:pPr>
              <w:tabs>
                <w:tab w:val="left" w:pos="0"/>
                <w:tab w:val="left" w:pos="176"/>
                <w:tab w:val="center" w:pos="284"/>
                <w:tab w:val="left" w:pos="709"/>
                <w:tab w:val="left" w:pos="851"/>
                <w:tab w:val="left" w:pos="993"/>
              </w:tabs>
              <w:spacing w:after="0" w:line="240" w:lineRule="auto"/>
              <w:jc w:val="center"/>
              <w:rPr>
                <w:rFonts w:ascii="Times New Roman" w:hAnsi="Times New Roman" w:cs="Times New Roman"/>
                <w:sz w:val="26"/>
                <w:szCs w:val="26"/>
              </w:rPr>
            </w:pPr>
          </w:p>
        </w:tc>
      </w:tr>
    </w:tbl>
    <w:p w14:paraId="5F839E2C" w14:textId="77777777" w:rsidR="001A658F" w:rsidRDefault="001A658F" w:rsidP="001A658F">
      <w:pPr>
        <w:tabs>
          <w:tab w:val="left" w:pos="0"/>
          <w:tab w:val="left" w:pos="142"/>
          <w:tab w:val="center" w:pos="284"/>
          <w:tab w:val="left" w:pos="709"/>
          <w:tab w:val="left" w:pos="851"/>
        </w:tabs>
        <w:spacing w:after="0" w:line="280" w:lineRule="exact"/>
        <w:jc w:val="both"/>
        <w:rPr>
          <w:sz w:val="30"/>
          <w:szCs w:val="30"/>
        </w:rPr>
      </w:pPr>
    </w:p>
    <w:p w14:paraId="7D62BBD5" w14:textId="77777777" w:rsidR="001A658F" w:rsidRPr="005B0072" w:rsidRDefault="001A658F" w:rsidP="00EF42F0">
      <w:pPr>
        <w:spacing w:after="0" w:line="240" w:lineRule="auto"/>
        <w:ind w:firstLine="708"/>
        <w:jc w:val="both"/>
        <w:rPr>
          <w:rFonts w:ascii="Times New Roman" w:hAnsi="Times New Roman" w:cs="Times New Roman"/>
          <w:sz w:val="28"/>
          <w:szCs w:val="28"/>
        </w:rPr>
      </w:pPr>
    </w:p>
    <w:sectPr w:rsidR="001A658F" w:rsidRPr="005B0072" w:rsidSect="005B0072">
      <w:headerReference w:type="default" r:id="rId8"/>
      <w:pgSz w:w="11906" w:h="16838"/>
      <w:pgMar w:top="709" w:right="567"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F7C0" w14:textId="77777777" w:rsidR="00137934" w:rsidRDefault="00137934" w:rsidP="00A33CE3">
      <w:pPr>
        <w:spacing w:after="0" w:line="240" w:lineRule="auto"/>
      </w:pPr>
      <w:r>
        <w:separator/>
      </w:r>
    </w:p>
  </w:endnote>
  <w:endnote w:type="continuationSeparator" w:id="0">
    <w:p w14:paraId="58A15C95" w14:textId="77777777" w:rsidR="00137934" w:rsidRDefault="00137934" w:rsidP="00A3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9229" w14:textId="77777777" w:rsidR="00137934" w:rsidRDefault="00137934" w:rsidP="00A33CE3">
      <w:pPr>
        <w:spacing w:after="0" w:line="240" w:lineRule="auto"/>
      </w:pPr>
      <w:r>
        <w:separator/>
      </w:r>
    </w:p>
  </w:footnote>
  <w:footnote w:type="continuationSeparator" w:id="0">
    <w:p w14:paraId="3DBDED19" w14:textId="77777777" w:rsidR="00137934" w:rsidRDefault="00137934" w:rsidP="00A3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6382"/>
      <w:docPartObj>
        <w:docPartGallery w:val="Page Numbers (Top of Page)"/>
        <w:docPartUnique/>
      </w:docPartObj>
    </w:sdtPr>
    <w:sdtEndPr/>
    <w:sdtContent>
      <w:p w14:paraId="7E45E9D8" w14:textId="77777777" w:rsidR="00DB1244" w:rsidRDefault="00FD0155">
        <w:pPr>
          <w:pStyle w:val="a3"/>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637E9"/>
    <w:multiLevelType w:val="hybridMultilevel"/>
    <w:tmpl w:val="29E49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59"/>
    <w:rsid w:val="0000159E"/>
    <w:rsid w:val="000030A2"/>
    <w:rsid w:val="00012092"/>
    <w:rsid w:val="00012185"/>
    <w:rsid w:val="000144ED"/>
    <w:rsid w:val="000205DB"/>
    <w:rsid w:val="00020E14"/>
    <w:rsid w:val="00022D9E"/>
    <w:rsid w:val="000261F7"/>
    <w:rsid w:val="00030AC9"/>
    <w:rsid w:val="00031058"/>
    <w:rsid w:val="000352AB"/>
    <w:rsid w:val="00044F66"/>
    <w:rsid w:val="00045C07"/>
    <w:rsid w:val="000477E5"/>
    <w:rsid w:val="000501C4"/>
    <w:rsid w:val="00050673"/>
    <w:rsid w:val="000541DB"/>
    <w:rsid w:val="000551FB"/>
    <w:rsid w:val="0005674A"/>
    <w:rsid w:val="00063349"/>
    <w:rsid w:val="000644F2"/>
    <w:rsid w:val="000676C6"/>
    <w:rsid w:val="00067CE2"/>
    <w:rsid w:val="0007480D"/>
    <w:rsid w:val="000877D5"/>
    <w:rsid w:val="000908CA"/>
    <w:rsid w:val="00095DF8"/>
    <w:rsid w:val="000A1ED4"/>
    <w:rsid w:val="000B3A76"/>
    <w:rsid w:val="000B4848"/>
    <w:rsid w:val="000C27D2"/>
    <w:rsid w:val="000C3D59"/>
    <w:rsid w:val="000C5250"/>
    <w:rsid w:val="000C610E"/>
    <w:rsid w:val="000D1827"/>
    <w:rsid w:val="000D37E0"/>
    <w:rsid w:val="000D7E0D"/>
    <w:rsid w:val="000E0014"/>
    <w:rsid w:val="000E11E2"/>
    <w:rsid w:val="000E49E3"/>
    <w:rsid w:val="000F0388"/>
    <w:rsid w:val="0010426B"/>
    <w:rsid w:val="00115618"/>
    <w:rsid w:val="00137107"/>
    <w:rsid w:val="00137934"/>
    <w:rsid w:val="00137E56"/>
    <w:rsid w:val="00145A7E"/>
    <w:rsid w:val="00151087"/>
    <w:rsid w:val="00153FBF"/>
    <w:rsid w:val="00154F3E"/>
    <w:rsid w:val="00162F89"/>
    <w:rsid w:val="00163714"/>
    <w:rsid w:val="0016646B"/>
    <w:rsid w:val="001722FC"/>
    <w:rsid w:val="00174354"/>
    <w:rsid w:val="0017627E"/>
    <w:rsid w:val="00180F57"/>
    <w:rsid w:val="00192B70"/>
    <w:rsid w:val="00193B2E"/>
    <w:rsid w:val="001962EC"/>
    <w:rsid w:val="001A1483"/>
    <w:rsid w:val="001A658F"/>
    <w:rsid w:val="001B2C5C"/>
    <w:rsid w:val="001B3B01"/>
    <w:rsid w:val="001B44CD"/>
    <w:rsid w:val="001B54C4"/>
    <w:rsid w:val="001B7036"/>
    <w:rsid w:val="001C0FB0"/>
    <w:rsid w:val="001C4565"/>
    <w:rsid w:val="001D0026"/>
    <w:rsid w:val="001D0288"/>
    <w:rsid w:val="001D2463"/>
    <w:rsid w:val="001D4706"/>
    <w:rsid w:val="001D5E28"/>
    <w:rsid w:val="001E0BFB"/>
    <w:rsid w:val="001E1003"/>
    <w:rsid w:val="001E1408"/>
    <w:rsid w:val="001E3675"/>
    <w:rsid w:val="001E516B"/>
    <w:rsid w:val="001E6AF8"/>
    <w:rsid w:val="001F197F"/>
    <w:rsid w:val="001F450E"/>
    <w:rsid w:val="00200B96"/>
    <w:rsid w:val="002029C8"/>
    <w:rsid w:val="002035E4"/>
    <w:rsid w:val="002057BD"/>
    <w:rsid w:val="00213A76"/>
    <w:rsid w:val="00213B24"/>
    <w:rsid w:val="002202DA"/>
    <w:rsid w:val="0022668E"/>
    <w:rsid w:val="00227AA2"/>
    <w:rsid w:val="0023053A"/>
    <w:rsid w:val="002326C1"/>
    <w:rsid w:val="00233876"/>
    <w:rsid w:val="002344F8"/>
    <w:rsid w:val="002358BD"/>
    <w:rsid w:val="00236570"/>
    <w:rsid w:val="00242A95"/>
    <w:rsid w:val="0024328A"/>
    <w:rsid w:val="00244435"/>
    <w:rsid w:val="00246041"/>
    <w:rsid w:val="00250DAF"/>
    <w:rsid w:val="00261063"/>
    <w:rsid w:val="00262CBA"/>
    <w:rsid w:val="00263592"/>
    <w:rsid w:val="00264433"/>
    <w:rsid w:val="00266C11"/>
    <w:rsid w:val="002700F8"/>
    <w:rsid w:val="00273775"/>
    <w:rsid w:val="00273DAE"/>
    <w:rsid w:val="00275C7B"/>
    <w:rsid w:val="00285B9D"/>
    <w:rsid w:val="00291B1A"/>
    <w:rsid w:val="00292472"/>
    <w:rsid w:val="00292AEE"/>
    <w:rsid w:val="00292B18"/>
    <w:rsid w:val="00295584"/>
    <w:rsid w:val="002A23AD"/>
    <w:rsid w:val="002A24ED"/>
    <w:rsid w:val="002A354A"/>
    <w:rsid w:val="002A6AB0"/>
    <w:rsid w:val="002A75E7"/>
    <w:rsid w:val="002B1781"/>
    <w:rsid w:val="002B2EC3"/>
    <w:rsid w:val="002B4633"/>
    <w:rsid w:val="002B49CB"/>
    <w:rsid w:val="002B626D"/>
    <w:rsid w:val="002B6BE2"/>
    <w:rsid w:val="002C12A8"/>
    <w:rsid w:val="002C4C69"/>
    <w:rsid w:val="002C52D3"/>
    <w:rsid w:val="002D148D"/>
    <w:rsid w:val="002D43CC"/>
    <w:rsid w:val="002D4762"/>
    <w:rsid w:val="002D794D"/>
    <w:rsid w:val="002E2449"/>
    <w:rsid w:val="002E3D88"/>
    <w:rsid w:val="002E6337"/>
    <w:rsid w:val="002E67B7"/>
    <w:rsid w:val="002E6F4A"/>
    <w:rsid w:val="002F28B2"/>
    <w:rsid w:val="002F4384"/>
    <w:rsid w:val="002F4EB3"/>
    <w:rsid w:val="002F5538"/>
    <w:rsid w:val="002F7488"/>
    <w:rsid w:val="002F79E9"/>
    <w:rsid w:val="00304DCC"/>
    <w:rsid w:val="00304E60"/>
    <w:rsid w:val="0030760E"/>
    <w:rsid w:val="003077F4"/>
    <w:rsid w:val="00313EAF"/>
    <w:rsid w:val="0031443C"/>
    <w:rsid w:val="003167D5"/>
    <w:rsid w:val="00317938"/>
    <w:rsid w:val="00320AF7"/>
    <w:rsid w:val="00323057"/>
    <w:rsid w:val="00324139"/>
    <w:rsid w:val="003260D6"/>
    <w:rsid w:val="0033094F"/>
    <w:rsid w:val="00331008"/>
    <w:rsid w:val="00332512"/>
    <w:rsid w:val="003519E4"/>
    <w:rsid w:val="00353850"/>
    <w:rsid w:val="00360540"/>
    <w:rsid w:val="00360C4F"/>
    <w:rsid w:val="003624E1"/>
    <w:rsid w:val="00364C65"/>
    <w:rsid w:val="00365E88"/>
    <w:rsid w:val="003676FD"/>
    <w:rsid w:val="00367A61"/>
    <w:rsid w:val="00371D6B"/>
    <w:rsid w:val="00374334"/>
    <w:rsid w:val="00375934"/>
    <w:rsid w:val="0038050A"/>
    <w:rsid w:val="00383318"/>
    <w:rsid w:val="00383D47"/>
    <w:rsid w:val="00383E2B"/>
    <w:rsid w:val="0038478D"/>
    <w:rsid w:val="003853C3"/>
    <w:rsid w:val="00390BCD"/>
    <w:rsid w:val="003A4306"/>
    <w:rsid w:val="003A560B"/>
    <w:rsid w:val="003A58CA"/>
    <w:rsid w:val="003B2FEF"/>
    <w:rsid w:val="003B6EC9"/>
    <w:rsid w:val="003C1E10"/>
    <w:rsid w:val="003C589D"/>
    <w:rsid w:val="003C5C0A"/>
    <w:rsid w:val="003D3515"/>
    <w:rsid w:val="003D6269"/>
    <w:rsid w:val="003D6395"/>
    <w:rsid w:val="003D6CAF"/>
    <w:rsid w:val="003D6CD5"/>
    <w:rsid w:val="003E427D"/>
    <w:rsid w:val="003E4A37"/>
    <w:rsid w:val="003F20B2"/>
    <w:rsid w:val="003F4F58"/>
    <w:rsid w:val="003F51B5"/>
    <w:rsid w:val="003F5B82"/>
    <w:rsid w:val="003F76F3"/>
    <w:rsid w:val="0040247E"/>
    <w:rsid w:val="00403996"/>
    <w:rsid w:val="00405D9F"/>
    <w:rsid w:val="00413188"/>
    <w:rsid w:val="004136B2"/>
    <w:rsid w:val="004139F6"/>
    <w:rsid w:val="00415B2D"/>
    <w:rsid w:val="00415C09"/>
    <w:rsid w:val="00421251"/>
    <w:rsid w:val="00433243"/>
    <w:rsid w:val="0043411C"/>
    <w:rsid w:val="0043530E"/>
    <w:rsid w:val="0043552F"/>
    <w:rsid w:val="0044465F"/>
    <w:rsid w:val="0044546A"/>
    <w:rsid w:val="00447620"/>
    <w:rsid w:val="00450DDE"/>
    <w:rsid w:val="00452C5E"/>
    <w:rsid w:val="00456B24"/>
    <w:rsid w:val="004600ED"/>
    <w:rsid w:val="00461B07"/>
    <w:rsid w:val="00462F7B"/>
    <w:rsid w:val="00466C77"/>
    <w:rsid w:val="004729F7"/>
    <w:rsid w:val="0047371E"/>
    <w:rsid w:val="00473C97"/>
    <w:rsid w:val="00476AE7"/>
    <w:rsid w:val="00482257"/>
    <w:rsid w:val="004A0FDF"/>
    <w:rsid w:val="004A2C43"/>
    <w:rsid w:val="004A3B7D"/>
    <w:rsid w:val="004A3C27"/>
    <w:rsid w:val="004A7232"/>
    <w:rsid w:val="004B08ED"/>
    <w:rsid w:val="004B309B"/>
    <w:rsid w:val="004C0099"/>
    <w:rsid w:val="004C7720"/>
    <w:rsid w:val="004D2389"/>
    <w:rsid w:val="004D6005"/>
    <w:rsid w:val="004E074E"/>
    <w:rsid w:val="004E290E"/>
    <w:rsid w:val="004E7F93"/>
    <w:rsid w:val="004F1E71"/>
    <w:rsid w:val="004F37EB"/>
    <w:rsid w:val="004F3CB6"/>
    <w:rsid w:val="004F49EE"/>
    <w:rsid w:val="004F4D3D"/>
    <w:rsid w:val="004F7BC6"/>
    <w:rsid w:val="00503730"/>
    <w:rsid w:val="005071B2"/>
    <w:rsid w:val="005120C9"/>
    <w:rsid w:val="0052317D"/>
    <w:rsid w:val="005254C4"/>
    <w:rsid w:val="00535313"/>
    <w:rsid w:val="00541518"/>
    <w:rsid w:val="00543F14"/>
    <w:rsid w:val="00547B76"/>
    <w:rsid w:val="00550460"/>
    <w:rsid w:val="00555CB8"/>
    <w:rsid w:val="0056300A"/>
    <w:rsid w:val="005679EC"/>
    <w:rsid w:val="005741DE"/>
    <w:rsid w:val="0057442D"/>
    <w:rsid w:val="005907ED"/>
    <w:rsid w:val="00592351"/>
    <w:rsid w:val="00597D1B"/>
    <w:rsid w:val="005A34A1"/>
    <w:rsid w:val="005A4F03"/>
    <w:rsid w:val="005A6DEE"/>
    <w:rsid w:val="005B0072"/>
    <w:rsid w:val="005B118B"/>
    <w:rsid w:val="005B29EE"/>
    <w:rsid w:val="005B5933"/>
    <w:rsid w:val="005C0215"/>
    <w:rsid w:val="005C07FF"/>
    <w:rsid w:val="005C08EC"/>
    <w:rsid w:val="005C143C"/>
    <w:rsid w:val="005C6F25"/>
    <w:rsid w:val="005C6FF5"/>
    <w:rsid w:val="005D1759"/>
    <w:rsid w:val="005E1AC5"/>
    <w:rsid w:val="005E3C1F"/>
    <w:rsid w:val="005F3C28"/>
    <w:rsid w:val="005F5A40"/>
    <w:rsid w:val="005F6497"/>
    <w:rsid w:val="00605030"/>
    <w:rsid w:val="006060FB"/>
    <w:rsid w:val="00606751"/>
    <w:rsid w:val="00607EF6"/>
    <w:rsid w:val="00615616"/>
    <w:rsid w:val="00617A09"/>
    <w:rsid w:val="00620F3E"/>
    <w:rsid w:val="00623BB6"/>
    <w:rsid w:val="00627C22"/>
    <w:rsid w:val="006318C2"/>
    <w:rsid w:val="00632EF4"/>
    <w:rsid w:val="00634E1D"/>
    <w:rsid w:val="0063661E"/>
    <w:rsid w:val="00643502"/>
    <w:rsid w:val="006446E8"/>
    <w:rsid w:val="00651023"/>
    <w:rsid w:val="00654154"/>
    <w:rsid w:val="006542C6"/>
    <w:rsid w:val="00661CDF"/>
    <w:rsid w:val="00666D64"/>
    <w:rsid w:val="00666EAF"/>
    <w:rsid w:val="0067451D"/>
    <w:rsid w:val="00675747"/>
    <w:rsid w:val="00676E58"/>
    <w:rsid w:val="00680781"/>
    <w:rsid w:val="0068361E"/>
    <w:rsid w:val="00683656"/>
    <w:rsid w:val="00685AEA"/>
    <w:rsid w:val="00693A69"/>
    <w:rsid w:val="00696D82"/>
    <w:rsid w:val="006A0525"/>
    <w:rsid w:val="006A1DA2"/>
    <w:rsid w:val="006A5D43"/>
    <w:rsid w:val="006B489A"/>
    <w:rsid w:val="006D3D9F"/>
    <w:rsid w:val="006E4618"/>
    <w:rsid w:val="006F4383"/>
    <w:rsid w:val="006F4467"/>
    <w:rsid w:val="006F580C"/>
    <w:rsid w:val="006F63A2"/>
    <w:rsid w:val="006F6D4F"/>
    <w:rsid w:val="006F6F11"/>
    <w:rsid w:val="006F73DB"/>
    <w:rsid w:val="00701CD4"/>
    <w:rsid w:val="00705748"/>
    <w:rsid w:val="00710C38"/>
    <w:rsid w:val="00714863"/>
    <w:rsid w:val="00716930"/>
    <w:rsid w:val="00717DE5"/>
    <w:rsid w:val="00721C65"/>
    <w:rsid w:val="00731518"/>
    <w:rsid w:val="00733A78"/>
    <w:rsid w:val="00734E57"/>
    <w:rsid w:val="00735902"/>
    <w:rsid w:val="00736094"/>
    <w:rsid w:val="00736700"/>
    <w:rsid w:val="00736CDE"/>
    <w:rsid w:val="007374F3"/>
    <w:rsid w:val="00740BAB"/>
    <w:rsid w:val="00741DC8"/>
    <w:rsid w:val="007446A2"/>
    <w:rsid w:val="00744C08"/>
    <w:rsid w:val="00745333"/>
    <w:rsid w:val="00746DE2"/>
    <w:rsid w:val="00757A65"/>
    <w:rsid w:val="007623BD"/>
    <w:rsid w:val="00763354"/>
    <w:rsid w:val="007700DF"/>
    <w:rsid w:val="007712D5"/>
    <w:rsid w:val="00777EF1"/>
    <w:rsid w:val="007818FB"/>
    <w:rsid w:val="0078468A"/>
    <w:rsid w:val="00785382"/>
    <w:rsid w:val="00790D10"/>
    <w:rsid w:val="00792DED"/>
    <w:rsid w:val="00793546"/>
    <w:rsid w:val="00793778"/>
    <w:rsid w:val="007968EB"/>
    <w:rsid w:val="007A0C31"/>
    <w:rsid w:val="007A0E9B"/>
    <w:rsid w:val="007A419F"/>
    <w:rsid w:val="007A6E07"/>
    <w:rsid w:val="007B08FC"/>
    <w:rsid w:val="007B51AD"/>
    <w:rsid w:val="007B5835"/>
    <w:rsid w:val="007B5EA5"/>
    <w:rsid w:val="007C00D0"/>
    <w:rsid w:val="007C0853"/>
    <w:rsid w:val="007C1B35"/>
    <w:rsid w:val="007C285A"/>
    <w:rsid w:val="007C552A"/>
    <w:rsid w:val="007D01F2"/>
    <w:rsid w:val="007D0965"/>
    <w:rsid w:val="007D6FA0"/>
    <w:rsid w:val="007E5240"/>
    <w:rsid w:val="007F4D19"/>
    <w:rsid w:val="007F5768"/>
    <w:rsid w:val="007F5CDC"/>
    <w:rsid w:val="007F73DF"/>
    <w:rsid w:val="00800218"/>
    <w:rsid w:val="00806B1E"/>
    <w:rsid w:val="0081492B"/>
    <w:rsid w:val="00820014"/>
    <w:rsid w:val="00821E0D"/>
    <w:rsid w:val="0082229F"/>
    <w:rsid w:val="00826779"/>
    <w:rsid w:val="00831C58"/>
    <w:rsid w:val="00832387"/>
    <w:rsid w:val="00834A30"/>
    <w:rsid w:val="0083577E"/>
    <w:rsid w:val="0084030D"/>
    <w:rsid w:val="00840D63"/>
    <w:rsid w:val="00841AFB"/>
    <w:rsid w:val="0084473B"/>
    <w:rsid w:val="00847258"/>
    <w:rsid w:val="00856B8A"/>
    <w:rsid w:val="008576D1"/>
    <w:rsid w:val="008714EC"/>
    <w:rsid w:val="00877938"/>
    <w:rsid w:val="0088397D"/>
    <w:rsid w:val="00883F4E"/>
    <w:rsid w:val="00886B75"/>
    <w:rsid w:val="00893C48"/>
    <w:rsid w:val="00896FE9"/>
    <w:rsid w:val="00897B6D"/>
    <w:rsid w:val="008A621A"/>
    <w:rsid w:val="008A75CB"/>
    <w:rsid w:val="008B1408"/>
    <w:rsid w:val="008B2DE8"/>
    <w:rsid w:val="008B2E7F"/>
    <w:rsid w:val="008B31D2"/>
    <w:rsid w:val="008B46B9"/>
    <w:rsid w:val="008B77A2"/>
    <w:rsid w:val="008C1664"/>
    <w:rsid w:val="008C1A97"/>
    <w:rsid w:val="008C3887"/>
    <w:rsid w:val="008C5AFB"/>
    <w:rsid w:val="008D0A6C"/>
    <w:rsid w:val="008D2098"/>
    <w:rsid w:val="008D23FB"/>
    <w:rsid w:val="008D4853"/>
    <w:rsid w:val="008D7E9A"/>
    <w:rsid w:val="008E0D7F"/>
    <w:rsid w:val="008E150E"/>
    <w:rsid w:val="008E2CE8"/>
    <w:rsid w:val="008E5E04"/>
    <w:rsid w:val="008E6C7D"/>
    <w:rsid w:val="008F199E"/>
    <w:rsid w:val="008F5160"/>
    <w:rsid w:val="008F79EF"/>
    <w:rsid w:val="00900D98"/>
    <w:rsid w:val="009013A7"/>
    <w:rsid w:val="00903BED"/>
    <w:rsid w:val="00910532"/>
    <w:rsid w:val="00916B15"/>
    <w:rsid w:val="0091769D"/>
    <w:rsid w:val="009222F4"/>
    <w:rsid w:val="00930E20"/>
    <w:rsid w:val="00933E91"/>
    <w:rsid w:val="009348B8"/>
    <w:rsid w:val="0093493E"/>
    <w:rsid w:val="00935495"/>
    <w:rsid w:val="00936656"/>
    <w:rsid w:val="00943A02"/>
    <w:rsid w:val="00945B1D"/>
    <w:rsid w:val="0095208D"/>
    <w:rsid w:val="00952E58"/>
    <w:rsid w:val="00952EA8"/>
    <w:rsid w:val="00953C63"/>
    <w:rsid w:val="009560D8"/>
    <w:rsid w:val="00960237"/>
    <w:rsid w:val="00962570"/>
    <w:rsid w:val="00963BB3"/>
    <w:rsid w:val="009644EC"/>
    <w:rsid w:val="00964D86"/>
    <w:rsid w:val="009670E3"/>
    <w:rsid w:val="00970AB9"/>
    <w:rsid w:val="00971F26"/>
    <w:rsid w:val="009729E7"/>
    <w:rsid w:val="00977432"/>
    <w:rsid w:val="00980793"/>
    <w:rsid w:val="0098173E"/>
    <w:rsid w:val="0098255E"/>
    <w:rsid w:val="00984373"/>
    <w:rsid w:val="009960A0"/>
    <w:rsid w:val="00997EC5"/>
    <w:rsid w:val="009A31A9"/>
    <w:rsid w:val="009A6D77"/>
    <w:rsid w:val="009B01D2"/>
    <w:rsid w:val="009B111C"/>
    <w:rsid w:val="009B2CB6"/>
    <w:rsid w:val="009B37B0"/>
    <w:rsid w:val="009B3ED7"/>
    <w:rsid w:val="009C516F"/>
    <w:rsid w:val="009C5448"/>
    <w:rsid w:val="009D0C88"/>
    <w:rsid w:val="009D1841"/>
    <w:rsid w:val="009D18E5"/>
    <w:rsid w:val="009D23A8"/>
    <w:rsid w:val="009D5766"/>
    <w:rsid w:val="009D6FB8"/>
    <w:rsid w:val="009E20FA"/>
    <w:rsid w:val="009E2D62"/>
    <w:rsid w:val="009E573E"/>
    <w:rsid w:val="009E7539"/>
    <w:rsid w:val="009F19A9"/>
    <w:rsid w:val="009F4F91"/>
    <w:rsid w:val="00A01BDF"/>
    <w:rsid w:val="00A02BA9"/>
    <w:rsid w:val="00A0527F"/>
    <w:rsid w:val="00A13A59"/>
    <w:rsid w:val="00A179C9"/>
    <w:rsid w:val="00A20350"/>
    <w:rsid w:val="00A260CD"/>
    <w:rsid w:val="00A260D2"/>
    <w:rsid w:val="00A30831"/>
    <w:rsid w:val="00A322B3"/>
    <w:rsid w:val="00A33CE3"/>
    <w:rsid w:val="00A33EFE"/>
    <w:rsid w:val="00A41BA1"/>
    <w:rsid w:val="00A42EF6"/>
    <w:rsid w:val="00A53AA8"/>
    <w:rsid w:val="00A55B1C"/>
    <w:rsid w:val="00A57C85"/>
    <w:rsid w:val="00A61258"/>
    <w:rsid w:val="00A66459"/>
    <w:rsid w:val="00A71160"/>
    <w:rsid w:val="00A73830"/>
    <w:rsid w:val="00A80CDA"/>
    <w:rsid w:val="00A82DC5"/>
    <w:rsid w:val="00A849CA"/>
    <w:rsid w:val="00A93978"/>
    <w:rsid w:val="00A962ED"/>
    <w:rsid w:val="00AA2DB8"/>
    <w:rsid w:val="00AB0BFA"/>
    <w:rsid w:val="00AB1CF4"/>
    <w:rsid w:val="00AB33A1"/>
    <w:rsid w:val="00AB3600"/>
    <w:rsid w:val="00AB5271"/>
    <w:rsid w:val="00AB7222"/>
    <w:rsid w:val="00AC0EB0"/>
    <w:rsid w:val="00AC72FB"/>
    <w:rsid w:val="00AD129A"/>
    <w:rsid w:val="00AD294C"/>
    <w:rsid w:val="00AD2E12"/>
    <w:rsid w:val="00AF2F13"/>
    <w:rsid w:val="00AF4D1D"/>
    <w:rsid w:val="00B029E5"/>
    <w:rsid w:val="00B03C49"/>
    <w:rsid w:val="00B107DE"/>
    <w:rsid w:val="00B13173"/>
    <w:rsid w:val="00B15388"/>
    <w:rsid w:val="00B15A77"/>
    <w:rsid w:val="00B1786A"/>
    <w:rsid w:val="00B205AF"/>
    <w:rsid w:val="00B22900"/>
    <w:rsid w:val="00B23D1E"/>
    <w:rsid w:val="00B27188"/>
    <w:rsid w:val="00B30077"/>
    <w:rsid w:val="00B32451"/>
    <w:rsid w:val="00B3367A"/>
    <w:rsid w:val="00B40E48"/>
    <w:rsid w:val="00B42277"/>
    <w:rsid w:val="00B42BA8"/>
    <w:rsid w:val="00B46D14"/>
    <w:rsid w:val="00B531AF"/>
    <w:rsid w:val="00B57067"/>
    <w:rsid w:val="00B60CA4"/>
    <w:rsid w:val="00B619A1"/>
    <w:rsid w:val="00B64BEF"/>
    <w:rsid w:val="00B660E9"/>
    <w:rsid w:val="00B67952"/>
    <w:rsid w:val="00B77415"/>
    <w:rsid w:val="00B77E73"/>
    <w:rsid w:val="00B859AC"/>
    <w:rsid w:val="00B85FA9"/>
    <w:rsid w:val="00B8668B"/>
    <w:rsid w:val="00B9065C"/>
    <w:rsid w:val="00B90B6A"/>
    <w:rsid w:val="00BA15CB"/>
    <w:rsid w:val="00BB0865"/>
    <w:rsid w:val="00BB3801"/>
    <w:rsid w:val="00BC4CA2"/>
    <w:rsid w:val="00BC5914"/>
    <w:rsid w:val="00BE4A2D"/>
    <w:rsid w:val="00BE520B"/>
    <w:rsid w:val="00BE6FDD"/>
    <w:rsid w:val="00BF7230"/>
    <w:rsid w:val="00C006AA"/>
    <w:rsid w:val="00C022A4"/>
    <w:rsid w:val="00C055F3"/>
    <w:rsid w:val="00C102B9"/>
    <w:rsid w:val="00C116F1"/>
    <w:rsid w:val="00C1356C"/>
    <w:rsid w:val="00C17E54"/>
    <w:rsid w:val="00C23A81"/>
    <w:rsid w:val="00C26A97"/>
    <w:rsid w:val="00C26CC3"/>
    <w:rsid w:val="00C26CC4"/>
    <w:rsid w:val="00C305DD"/>
    <w:rsid w:val="00C34337"/>
    <w:rsid w:val="00C348B1"/>
    <w:rsid w:val="00C37355"/>
    <w:rsid w:val="00C37D28"/>
    <w:rsid w:val="00C45771"/>
    <w:rsid w:val="00C50E1B"/>
    <w:rsid w:val="00C603E7"/>
    <w:rsid w:val="00C60816"/>
    <w:rsid w:val="00C61F81"/>
    <w:rsid w:val="00C64ACD"/>
    <w:rsid w:val="00C64C24"/>
    <w:rsid w:val="00C76393"/>
    <w:rsid w:val="00C776BA"/>
    <w:rsid w:val="00C8619D"/>
    <w:rsid w:val="00C86EED"/>
    <w:rsid w:val="00C9096C"/>
    <w:rsid w:val="00C929BC"/>
    <w:rsid w:val="00C9763D"/>
    <w:rsid w:val="00C979B1"/>
    <w:rsid w:val="00CA2B5D"/>
    <w:rsid w:val="00CA300D"/>
    <w:rsid w:val="00CA5FFB"/>
    <w:rsid w:val="00CB114D"/>
    <w:rsid w:val="00CC1D30"/>
    <w:rsid w:val="00CC5CC9"/>
    <w:rsid w:val="00CC7D6C"/>
    <w:rsid w:val="00CD1AC0"/>
    <w:rsid w:val="00CD214F"/>
    <w:rsid w:val="00CD526B"/>
    <w:rsid w:val="00CD6DFA"/>
    <w:rsid w:val="00CE023A"/>
    <w:rsid w:val="00CE265F"/>
    <w:rsid w:val="00CE2D7A"/>
    <w:rsid w:val="00CE2E5F"/>
    <w:rsid w:val="00CE3221"/>
    <w:rsid w:val="00CE3714"/>
    <w:rsid w:val="00CE40E9"/>
    <w:rsid w:val="00CF31B7"/>
    <w:rsid w:val="00CF386D"/>
    <w:rsid w:val="00CF3B8F"/>
    <w:rsid w:val="00CF517B"/>
    <w:rsid w:val="00D027E1"/>
    <w:rsid w:val="00D02F88"/>
    <w:rsid w:val="00D0588A"/>
    <w:rsid w:val="00D101FD"/>
    <w:rsid w:val="00D14BF3"/>
    <w:rsid w:val="00D151E9"/>
    <w:rsid w:val="00D258F3"/>
    <w:rsid w:val="00D25D78"/>
    <w:rsid w:val="00D30C3D"/>
    <w:rsid w:val="00D417DE"/>
    <w:rsid w:val="00D435BB"/>
    <w:rsid w:val="00D43C01"/>
    <w:rsid w:val="00D45405"/>
    <w:rsid w:val="00D464BB"/>
    <w:rsid w:val="00D540E4"/>
    <w:rsid w:val="00D55DEA"/>
    <w:rsid w:val="00D56405"/>
    <w:rsid w:val="00D60300"/>
    <w:rsid w:val="00D623E2"/>
    <w:rsid w:val="00D73728"/>
    <w:rsid w:val="00D74794"/>
    <w:rsid w:val="00D76155"/>
    <w:rsid w:val="00D7791F"/>
    <w:rsid w:val="00D81E18"/>
    <w:rsid w:val="00D8373F"/>
    <w:rsid w:val="00D90760"/>
    <w:rsid w:val="00DA3E7A"/>
    <w:rsid w:val="00DA5727"/>
    <w:rsid w:val="00DA5A86"/>
    <w:rsid w:val="00DA5C5E"/>
    <w:rsid w:val="00DA777A"/>
    <w:rsid w:val="00DB0E54"/>
    <w:rsid w:val="00DB184D"/>
    <w:rsid w:val="00DB1F8C"/>
    <w:rsid w:val="00DB3F23"/>
    <w:rsid w:val="00DB4BB9"/>
    <w:rsid w:val="00DB59B2"/>
    <w:rsid w:val="00DB739F"/>
    <w:rsid w:val="00DC358F"/>
    <w:rsid w:val="00DC4F54"/>
    <w:rsid w:val="00DC60A1"/>
    <w:rsid w:val="00DD2606"/>
    <w:rsid w:val="00DD57DB"/>
    <w:rsid w:val="00DE7EE7"/>
    <w:rsid w:val="00DF0DEF"/>
    <w:rsid w:val="00DF60A1"/>
    <w:rsid w:val="00DF6D4F"/>
    <w:rsid w:val="00DF7486"/>
    <w:rsid w:val="00E00606"/>
    <w:rsid w:val="00E02AB8"/>
    <w:rsid w:val="00E052C0"/>
    <w:rsid w:val="00E10366"/>
    <w:rsid w:val="00E11DF4"/>
    <w:rsid w:val="00E1261B"/>
    <w:rsid w:val="00E13472"/>
    <w:rsid w:val="00E139CD"/>
    <w:rsid w:val="00E14113"/>
    <w:rsid w:val="00E14A30"/>
    <w:rsid w:val="00E15D92"/>
    <w:rsid w:val="00E20D0B"/>
    <w:rsid w:val="00E20E5E"/>
    <w:rsid w:val="00E21DA1"/>
    <w:rsid w:val="00E2296C"/>
    <w:rsid w:val="00E24974"/>
    <w:rsid w:val="00E25303"/>
    <w:rsid w:val="00E25F3E"/>
    <w:rsid w:val="00E32626"/>
    <w:rsid w:val="00E37443"/>
    <w:rsid w:val="00E37833"/>
    <w:rsid w:val="00E40F70"/>
    <w:rsid w:val="00E428D0"/>
    <w:rsid w:val="00E42EE2"/>
    <w:rsid w:val="00E43C9A"/>
    <w:rsid w:val="00E44771"/>
    <w:rsid w:val="00E47D04"/>
    <w:rsid w:val="00E47FAF"/>
    <w:rsid w:val="00E509B2"/>
    <w:rsid w:val="00E61844"/>
    <w:rsid w:val="00E632D4"/>
    <w:rsid w:val="00E64697"/>
    <w:rsid w:val="00E67952"/>
    <w:rsid w:val="00E737DE"/>
    <w:rsid w:val="00E85CD0"/>
    <w:rsid w:val="00E91360"/>
    <w:rsid w:val="00E938AD"/>
    <w:rsid w:val="00E93FA0"/>
    <w:rsid w:val="00E94A39"/>
    <w:rsid w:val="00E9507A"/>
    <w:rsid w:val="00E979CB"/>
    <w:rsid w:val="00EA6A1F"/>
    <w:rsid w:val="00EB2A7C"/>
    <w:rsid w:val="00EB2EA7"/>
    <w:rsid w:val="00EB3CAC"/>
    <w:rsid w:val="00EB7CF9"/>
    <w:rsid w:val="00EC2FFD"/>
    <w:rsid w:val="00EC47ED"/>
    <w:rsid w:val="00EC490A"/>
    <w:rsid w:val="00ED0634"/>
    <w:rsid w:val="00ED508B"/>
    <w:rsid w:val="00EE1A8A"/>
    <w:rsid w:val="00EF07BC"/>
    <w:rsid w:val="00EF2114"/>
    <w:rsid w:val="00EF42F0"/>
    <w:rsid w:val="00EF7403"/>
    <w:rsid w:val="00F024F2"/>
    <w:rsid w:val="00F02FE1"/>
    <w:rsid w:val="00F03F15"/>
    <w:rsid w:val="00F058CD"/>
    <w:rsid w:val="00F06267"/>
    <w:rsid w:val="00F1057D"/>
    <w:rsid w:val="00F10801"/>
    <w:rsid w:val="00F1102F"/>
    <w:rsid w:val="00F11244"/>
    <w:rsid w:val="00F15D6D"/>
    <w:rsid w:val="00F17FC7"/>
    <w:rsid w:val="00F2228F"/>
    <w:rsid w:val="00F22E72"/>
    <w:rsid w:val="00F2472D"/>
    <w:rsid w:val="00F32077"/>
    <w:rsid w:val="00F32ED0"/>
    <w:rsid w:val="00F337D2"/>
    <w:rsid w:val="00F35AB9"/>
    <w:rsid w:val="00F416B3"/>
    <w:rsid w:val="00F44124"/>
    <w:rsid w:val="00F44CF5"/>
    <w:rsid w:val="00F45236"/>
    <w:rsid w:val="00F458F0"/>
    <w:rsid w:val="00F46CFB"/>
    <w:rsid w:val="00F46FD5"/>
    <w:rsid w:val="00F5407D"/>
    <w:rsid w:val="00F56AF0"/>
    <w:rsid w:val="00F5710C"/>
    <w:rsid w:val="00F57AA4"/>
    <w:rsid w:val="00F57E85"/>
    <w:rsid w:val="00F60EFC"/>
    <w:rsid w:val="00F6433B"/>
    <w:rsid w:val="00F64496"/>
    <w:rsid w:val="00F65062"/>
    <w:rsid w:val="00F7102B"/>
    <w:rsid w:val="00F71717"/>
    <w:rsid w:val="00F74466"/>
    <w:rsid w:val="00F93C7A"/>
    <w:rsid w:val="00F94AE6"/>
    <w:rsid w:val="00FA1E0A"/>
    <w:rsid w:val="00FA47C3"/>
    <w:rsid w:val="00FA7B56"/>
    <w:rsid w:val="00FB3671"/>
    <w:rsid w:val="00FC0EEF"/>
    <w:rsid w:val="00FC14B9"/>
    <w:rsid w:val="00FC14C4"/>
    <w:rsid w:val="00FC1D7E"/>
    <w:rsid w:val="00FC4B1B"/>
    <w:rsid w:val="00FC5E67"/>
    <w:rsid w:val="00FC692B"/>
    <w:rsid w:val="00FD0155"/>
    <w:rsid w:val="00FD0268"/>
    <w:rsid w:val="00FD1A91"/>
    <w:rsid w:val="00FD3846"/>
    <w:rsid w:val="00FD4A61"/>
    <w:rsid w:val="00FD516F"/>
    <w:rsid w:val="00FD5D2C"/>
    <w:rsid w:val="00FE10F8"/>
    <w:rsid w:val="00FE1424"/>
    <w:rsid w:val="00FE5155"/>
    <w:rsid w:val="00FE5FC3"/>
    <w:rsid w:val="00FE6074"/>
    <w:rsid w:val="00FE78E8"/>
    <w:rsid w:val="00FF0CB4"/>
    <w:rsid w:val="00FF0EFB"/>
    <w:rsid w:val="00FF1CA2"/>
    <w:rsid w:val="00FF2B90"/>
    <w:rsid w:val="00FF6CE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6CC1"/>
  <w15:docId w15:val="{9E8B1A8B-60CB-4229-982E-601D6C0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1B3B0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1B3B01"/>
  </w:style>
  <w:style w:type="character" w:customStyle="1" w:styleId="word-wrapper">
    <w:name w:val="word-wrapper"/>
    <w:basedOn w:val="a0"/>
    <w:rsid w:val="001B3B01"/>
  </w:style>
  <w:style w:type="character" w:customStyle="1" w:styleId="color0000ff">
    <w:name w:val="color__0000ff"/>
    <w:basedOn w:val="a0"/>
    <w:rsid w:val="001B3B01"/>
  </w:style>
  <w:style w:type="character" w:customStyle="1" w:styleId="colorff00ff">
    <w:name w:val="color__ff00ff"/>
    <w:basedOn w:val="a0"/>
    <w:rsid w:val="001B3B01"/>
  </w:style>
  <w:style w:type="character" w:customStyle="1" w:styleId="fake-non-breaking-space">
    <w:name w:val="fake-non-breaking-space"/>
    <w:basedOn w:val="a0"/>
    <w:rsid w:val="001B3B01"/>
  </w:style>
  <w:style w:type="character" w:customStyle="1" w:styleId="font-weightbold">
    <w:name w:val="font-weight_bold"/>
    <w:basedOn w:val="a0"/>
    <w:rsid w:val="001B3B01"/>
  </w:style>
  <w:style w:type="paragraph" w:styleId="a3">
    <w:name w:val="header"/>
    <w:basedOn w:val="a"/>
    <w:link w:val="a4"/>
    <w:uiPriority w:val="99"/>
    <w:unhideWhenUsed/>
    <w:rsid w:val="00A33CE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A33CE3"/>
  </w:style>
  <w:style w:type="paragraph" w:styleId="a5">
    <w:name w:val="footer"/>
    <w:basedOn w:val="a"/>
    <w:link w:val="a6"/>
    <w:uiPriority w:val="99"/>
    <w:unhideWhenUsed/>
    <w:rsid w:val="00A33CE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A33CE3"/>
  </w:style>
  <w:style w:type="paragraph" w:styleId="HTML">
    <w:name w:val="HTML Preformatted"/>
    <w:basedOn w:val="a"/>
    <w:link w:val="HTML0"/>
    <w:uiPriority w:val="99"/>
    <w:semiHidden/>
    <w:unhideWhenUsed/>
    <w:rsid w:val="000477E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477E5"/>
    <w:rPr>
      <w:rFonts w:ascii="Consolas" w:hAnsi="Consolas" w:cs="Consolas"/>
      <w:sz w:val="20"/>
      <w:szCs w:val="20"/>
    </w:rPr>
  </w:style>
  <w:style w:type="paragraph" w:customStyle="1" w:styleId="a7">
    <w:name w:val="Знак"/>
    <w:basedOn w:val="a"/>
    <w:rsid w:val="00482257"/>
    <w:pPr>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C26C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CC3"/>
    <w:rPr>
      <w:rFonts w:ascii="Tahoma" w:hAnsi="Tahoma" w:cs="Tahoma"/>
      <w:sz w:val="16"/>
      <w:szCs w:val="16"/>
    </w:rPr>
  </w:style>
  <w:style w:type="character" w:customStyle="1" w:styleId="17pt">
    <w:name w:val="Заголовок №1 + 7 pt;Полужирный"/>
    <w:basedOn w:val="a0"/>
    <w:rsid w:val="006A1DA2"/>
    <w:rPr>
      <w:rFonts w:ascii="Arial" w:eastAsia="Arial" w:hAnsi="Arial" w:cs="Arial"/>
      <w:b/>
      <w:bCs/>
      <w:color w:val="000000"/>
      <w:spacing w:val="0"/>
      <w:w w:val="100"/>
      <w:position w:val="0"/>
      <w:sz w:val="14"/>
      <w:szCs w:val="14"/>
      <w:shd w:val="clear" w:color="auto" w:fill="FFFFFF"/>
      <w:lang w:val="en-US" w:eastAsia="en-US" w:bidi="en-US"/>
    </w:rPr>
  </w:style>
  <w:style w:type="table" w:styleId="aa">
    <w:name w:val="Table Grid"/>
    <w:basedOn w:val="a1"/>
    <w:uiPriority w:val="39"/>
    <w:rsid w:val="006A1DA2"/>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03F15"/>
    <w:pPr>
      <w:spacing w:after="0" w:line="240" w:lineRule="auto"/>
    </w:pPr>
    <w:rPr>
      <w:rFonts w:ascii="Times New Roman" w:eastAsia="Times New Roman" w:hAnsi="Times New Roman" w:cs="Times New Roman"/>
      <w:sz w:val="20"/>
      <w:szCs w:val="20"/>
      <w:lang w:val="ru-RU" w:eastAsia="ru-RU"/>
    </w:rPr>
  </w:style>
  <w:style w:type="paragraph" w:customStyle="1" w:styleId="11">
    <w:name w:val="Заголовок 11"/>
    <w:basedOn w:val="1"/>
    <w:next w:val="1"/>
    <w:rsid w:val="00F03F15"/>
    <w:pPr>
      <w:keepNext/>
      <w:shd w:val="clear" w:color="auto" w:fill="FFFFFF"/>
    </w:pPr>
    <w:rPr>
      <w:b/>
      <w:color w:val="000000"/>
      <w:sz w:val="28"/>
    </w:rPr>
  </w:style>
  <w:style w:type="character" w:customStyle="1" w:styleId="q4iawc">
    <w:name w:val="q4iawc"/>
    <w:basedOn w:val="a0"/>
    <w:rsid w:val="00374334"/>
  </w:style>
  <w:style w:type="character" w:customStyle="1" w:styleId="hwtze">
    <w:name w:val="hwtze"/>
    <w:basedOn w:val="a0"/>
    <w:rsid w:val="002C12A8"/>
  </w:style>
  <w:style w:type="character" w:customStyle="1" w:styleId="rynqvb">
    <w:name w:val="rynqvb"/>
    <w:basedOn w:val="a0"/>
    <w:rsid w:val="002C12A8"/>
  </w:style>
  <w:style w:type="character" w:customStyle="1" w:styleId="fontstyle01">
    <w:name w:val="fontstyle01"/>
    <w:basedOn w:val="a0"/>
    <w:rsid w:val="009A6D77"/>
    <w:rPr>
      <w:rFonts w:ascii="TimesNewRomanPSMT" w:hAnsi="TimesNewRomanPSMT" w:hint="default"/>
      <w:b w:val="0"/>
      <w:bCs w:val="0"/>
      <w:i w:val="0"/>
      <w:iCs w:val="0"/>
      <w:color w:val="000000"/>
      <w:sz w:val="24"/>
      <w:szCs w:val="24"/>
    </w:rPr>
  </w:style>
  <w:style w:type="paragraph" w:customStyle="1" w:styleId="ConsPlusNormal">
    <w:name w:val="ConsPlusNormal"/>
    <w:rsid w:val="00012185"/>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paragraph" w:customStyle="1" w:styleId="ConsPlusNonformat">
    <w:name w:val="ConsPlusNonformat"/>
    <w:rsid w:val="00012185"/>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character" w:styleId="ab">
    <w:name w:val="Subtle Emphasis"/>
    <w:basedOn w:val="a0"/>
    <w:uiPriority w:val="19"/>
    <w:qFormat/>
    <w:rsid w:val="00473C97"/>
    <w:rPr>
      <w:i/>
      <w:iCs/>
      <w:color w:val="404040" w:themeColor="text1" w:themeTint="BF"/>
    </w:rPr>
  </w:style>
  <w:style w:type="paragraph" w:styleId="ac">
    <w:name w:val="Body Text Indent"/>
    <w:basedOn w:val="a"/>
    <w:link w:val="ad"/>
    <w:semiHidden/>
    <w:unhideWhenUsed/>
    <w:rsid w:val="001A658F"/>
    <w:pPr>
      <w:spacing w:after="0" w:line="240" w:lineRule="auto"/>
      <w:ind w:left="-142"/>
    </w:pPr>
    <w:rPr>
      <w:rFonts w:ascii="Times New Roman" w:eastAsia="Times New Roman" w:hAnsi="Times New Roman" w:cs="Times New Roman"/>
      <w:sz w:val="24"/>
      <w:szCs w:val="20"/>
      <w:lang w:eastAsia="x-none"/>
    </w:rPr>
  </w:style>
  <w:style w:type="character" w:customStyle="1" w:styleId="ad">
    <w:name w:val="Основной текст с отступом Знак"/>
    <w:basedOn w:val="a0"/>
    <w:link w:val="ac"/>
    <w:semiHidden/>
    <w:rsid w:val="001A658F"/>
    <w:rPr>
      <w:rFonts w:ascii="Times New Roman" w:eastAsia="Times New Roman" w:hAnsi="Times New Roman" w:cs="Times New Roman"/>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474">
      <w:bodyDiv w:val="1"/>
      <w:marLeft w:val="0"/>
      <w:marRight w:val="0"/>
      <w:marTop w:val="0"/>
      <w:marBottom w:val="0"/>
      <w:divBdr>
        <w:top w:val="none" w:sz="0" w:space="0" w:color="auto"/>
        <w:left w:val="none" w:sz="0" w:space="0" w:color="auto"/>
        <w:bottom w:val="none" w:sz="0" w:space="0" w:color="auto"/>
        <w:right w:val="none" w:sz="0" w:space="0" w:color="auto"/>
      </w:divBdr>
    </w:div>
    <w:div w:id="38484228">
      <w:bodyDiv w:val="1"/>
      <w:marLeft w:val="0"/>
      <w:marRight w:val="0"/>
      <w:marTop w:val="0"/>
      <w:marBottom w:val="0"/>
      <w:divBdr>
        <w:top w:val="none" w:sz="0" w:space="0" w:color="auto"/>
        <w:left w:val="none" w:sz="0" w:space="0" w:color="auto"/>
        <w:bottom w:val="none" w:sz="0" w:space="0" w:color="auto"/>
        <w:right w:val="none" w:sz="0" w:space="0" w:color="auto"/>
      </w:divBdr>
    </w:div>
    <w:div w:id="63722842">
      <w:bodyDiv w:val="1"/>
      <w:marLeft w:val="0"/>
      <w:marRight w:val="0"/>
      <w:marTop w:val="0"/>
      <w:marBottom w:val="0"/>
      <w:divBdr>
        <w:top w:val="none" w:sz="0" w:space="0" w:color="auto"/>
        <w:left w:val="none" w:sz="0" w:space="0" w:color="auto"/>
        <w:bottom w:val="none" w:sz="0" w:space="0" w:color="auto"/>
        <w:right w:val="none" w:sz="0" w:space="0" w:color="auto"/>
      </w:divBdr>
    </w:div>
    <w:div w:id="89281581">
      <w:bodyDiv w:val="1"/>
      <w:marLeft w:val="0"/>
      <w:marRight w:val="0"/>
      <w:marTop w:val="0"/>
      <w:marBottom w:val="0"/>
      <w:divBdr>
        <w:top w:val="none" w:sz="0" w:space="0" w:color="auto"/>
        <w:left w:val="none" w:sz="0" w:space="0" w:color="auto"/>
        <w:bottom w:val="none" w:sz="0" w:space="0" w:color="auto"/>
        <w:right w:val="none" w:sz="0" w:space="0" w:color="auto"/>
      </w:divBdr>
    </w:div>
    <w:div w:id="96365458">
      <w:bodyDiv w:val="1"/>
      <w:marLeft w:val="0"/>
      <w:marRight w:val="0"/>
      <w:marTop w:val="0"/>
      <w:marBottom w:val="0"/>
      <w:divBdr>
        <w:top w:val="none" w:sz="0" w:space="0" w:color="auto"/>
        <w:left w:val="none" w:sz="0" w:space="0" w:color="auto"/>
        <w:bottom w:val="none" w:sz="0" w:space="0" w:color="auto"/>
        <w:right w:val="none" w:sz="0" w:space="0" w:color="auto"/>
      </w:divBdr>
    </w:div>
    <w:div w:id="124353155">
      <w:bodyDiv w:val="1"/>
      <w:marLeft w:val="0"/>
      <w:marRight w:val="0"/>
      <w:marTop w:val="0"/>
      <w:marBottom w:val="0"/>
      <w:divBdr>
        <w:top w:val="none" w:sz="0" w:space="0" w:color="auto"/>
        <w:left w:val="none" w:sz="0" w:space="0" w:color="auto"/>
        <w:bottom w:val="none" w:sz="0" w:space="0" w:color="auto"/>
        <w:right w:val="none" w:sz="0" w:space="0" w:color="auto"/>
      </w:divBdr>
      <w:divsChild>
        <w:div w:id="652098479">
          <w:marLeft w:val="0"/>
          <w:marRight w:val="0"/>
          <w:marTop w:val="0"/>
          <w:marBottom w:val="0"/>
          <w:divBdr>
            <w:top w:val="none" w:sz="0" w:space="0" w:color="auto"/>
            <w:left w:val="none" w:sz="0" w:space="0" w:color="auto"/>
            <w:bottom w:val="none" w:sz="0" w:space="0" w:color="auto"/>
            <w:right w:val="none" w:sz="0" w:space="0" w:color="auto"/>
          </w:divBdr>
        </w:div>
      </w:divsChild>
    </w:div>
    <w:div w:id="137571358">
      <w:bodyDiv w:val="1"/>
      <w:marLeft w:val="0"/>
      <w:marRight w:val="0"/>
      <w:marTop w:val="0"/>
      <w:marBottom w:val="0"/>
      <w:divBdr>
        <w:top w:val="none" w:sz="0" w:space="0" w:color="auto"/>
        <w:left w:val="none" w:sz="0" w:space="0" w:color="auto"/>
        <w:bottom w:val="none" w:sz="0" w:space="0" w:color="auto"/>
        <w:right w:val="none" w:sz="0" w:space="0" w:color="auto"/>
      </w:divBdr>
    </w:div>
    <w:div w:id="147597390">
      <w:bodyDiv w:val="1"/>
      <w:marLeft w:val="0"/>
      <w:marRight w:val="0"/>
      <w:marTop w:val="0"/>
      <w:marBottom w:val="0"/>
      <w:divBdr>
        <w:top w:val="none" w:sz="0" w:space="0" w:color="auto"/>
        <w:left w:val="none" w:sz="0" w:space="0" w:color="auto"/>
        <w:bottom w:val="none" w:sz="0" w:space="0" w:color="auto"/>
        <w:right w:val="none" w:sz="0" w:space="0" w:color="auto"/>
      </w:divBdr>
    </w:div>
    <w:div w:id="176122776">
      <w:bodyDiv w:val="1"/>
      <w:marLeft w:val="0"/>
      <w:marRight w:val="0"/>
      <w:marTop w:val="0"/>
      <w:marBottom w:val="0"/>
      <w:divBdr>
        <w:top w:val="none" w:sz="0" w:space="0" w:color="auto"/>
        <w:left w:val="none" w:sz="0" w:space="0" w:color="auto"/>
        <w:bottom w:val="none" w:sz="0" w:space="0" w:color="auto"/>
        <w:right w:val="none" w:sz="0" w:space="0" w:color="auto"/>
      </w:divBdr>
    </w:div>
    <w:div w:id="179123070">
      <w:bodyDiv w:val="1"/>
      <w:marLeft w:val="0"/>
      <w:marRight w:val="0"/>
      <w:marTop w:val="0"/>
      <w:marBottom w:val="0"/>
      <w:divBdr>
        <w:top w:val="none" w:sz="0" w:space="0" w:color="auto"/>
        <w:left w:val="none" w:sz="0" w:space="0" w:color="auto"/>
        <w:bottom w:val="none" w:sz="0" w:space="0" w:color="auto"/>
        <w:right w:val="none" w:sz="0" w:space="0" w:color="auto"/>
      </w:divBdr>
    </w:div>
    <w:div w:id="200477465">
      <w:bodyDiv w:val="1"/>
      <w:marLeft w:val="0"/>
      <w:marRight w:val="0"/>
      <w:marTop w:val="0"/>
      <w:marBottom w:val="0"/>
      <w:divBdr>
        <w:top w:val="none" w:sz="0" w:space="0" w:color="auto"/>
        <w:left w:val="none" w:sz="0" w:space="0" w:color="auto"/>
        <w:bottom w:val="none" w:sz="0" w:space="0" w:color="auto"/>
        <w:right w:val="none" w:sz="0" w:space="0" w:color="auto"/>
      </w:divBdr>
    </w:div>
    <w:div w:id="205534993">
      <w:bodyDiv w:val="1"/>
      <w:marLeft w:val="0"/>
      <w:marRight w:val="0"/>
      <w:marTop w:val="0"/>
      <w:marBottom w:val="0"/>
      <w:divBdr>
        <w:top w:val="none" w:sz="0" w:space="0" w:color="auto"/>
        <w:left w:val="none" w:sz="0" w:space="0" w:color="auto"/>
        <w:bottom w:val="none" w:sz="0" w:space="0" w:color="auto"/>
        <w:right w:val="none" w:sz="0" w:space="0" w:color="auto"/>
      </w:divBdr>
    </w:div>
    <w:div w:id="237445754">
      <w:bodyDiv w:val="1"/>
      <w:marLeft w:val="0"/>
      <w:marRight w:val="0"/>
      <w:marTop w:val="0"/>
      <w:marBottom w:val="0"/>
      <w:divBdr>
        <w:top w:val="none" w:sz="0" w:space="0" w:color="auto"/>
        <w:left w:val="none" w:sz="0" w:space="0" w:color="auto"/>
        <w:bottom w:val="none" w:sz="0" w:space="0" w:color="auto"/>
        <w:right w:val="none" w:sz="0" w:space="0" w:color="auto"/>
      </w:divBdr>
    </w:div>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272324753">
      <w:bodyDiv w:val="1"/>
      <w:marLeft w:val="0"/>
      <w:marRight w:val="0"/>
      <w:marTop w:val="0"/>
      <w:marBottom w:val="0"/>
      <w:divBdr>
        <w:top w:val="none" w:sz="0" w:space="0" w:color="auto"/>
        <w:left w:val="none" w:sz="0" w:space="0" w:color="auto"/>
        <w:bottom w:val="none" w:sz="0" w:space="0" w:color="auto"/>
        <w:right w:val="none" w:sz="0" w:space="0" w:color="auto"/>
      </w:divBdr>
    </w:div>
    <w:div w:id="282731397">
      <w:bodyDiv w:val="1"/>
      <w:marLeft w:val="0"/>
      <w:marRight w:val="0"/>
      <w:marTop w:val="0"/>
      <w:marBottom w:val="0"/>
      <w:divBdr>
        <w:top w:val="none" w:sz="0" w:space="0" w:color="auto"/>
        <w:left w:val="none" w:sz="0" w:space="0" w:color="auto"/>
        <w:bottom w:val="none" w:sz="0" w:space="0" w:color="auto"/>
        <w:right w:val="none" w:sz="0" w:space="0" w:color="auto"/>
      </w:divBdr>
    </w:div>
    <w:div w:id="310719364">
      <w:bodyDiv w:val="1"/>
      <w:marLeft w:val="0"/>
      <w:marRight w:val="0"/>
      <w:marTop w:val="0"/>
      <w:marBottom w:val="0"/>
      <w:divBdr>
        <w:top w:val="none" w:sz="0" w:space="0" w:color="auto"/>
        <w:left w:val="none" w:sz="0" w:space="0" w:color="auto"/>
        <w:bottom w:val="none" w:sz="0" w:space="0" w:color="auto"/>
        <w:right w:val="none" w:sz="0" w:space="0" w:color="auto"/>
      </w:divBdr>
    </w:div>
    <w:div w:id="438992069">
      <w:bodyDiv w:val="1"/>
      <w:marLeft w:val="0"/>
      <w:marRight w:val="0"/>
      <w:marTop w:val="0"/>
      <w:marBottom w:val="0"/>
      <w:divBdr>
        <w:top w:val="none" w:sz="0" w:space="0" w:color="auto"/>
        <w:left w:val="none" w:sz="0" w:space="0" w:color="auto"/>
        <w:bottom w:val="none" w:sz="0" w:space="0" w:color="auto"/>
        <w:right w:val="none" w:sz="0" w:space="0" w:color="auto"/>
      </w:divBdr>
    </w:div>
    <w:div w:id="442769957">
      <w:bodyDiv w:val="1"/>
      <w:marLeft w:val="0"/>
      <w:marRight w:val="0"/>
      <w:marTop w:val="0"/>
      <w:marBottom w:val="0"/>
      <w:divBdr>
        <w:top w:val="none" w:sz="0" w:space="0" w:color="auto"/>
        <w:left w:val="none" w:sz="0" w:space="0" w:color="auto"/>
        <w:bottom w:val="none" w:sz="0" w:space="0" w:color="auto"/>
        <w:right w:val="none" w:sz="0" w:space="0" w:color="auto"/>
      </w:divBdr>
    </w:div>
    <w:div w:id="483086281">
      <w:bodyDiv w:val="1"/>
      <w:marLeft w:val="0"/>
      <w:marRight w:val="0"/>
      <w:marTop w:val="0"/>
      <w:marBottom w:val="0"/>
      <w:divBdr>
        <w:top w:val="none" w:sz="0" w:space="0" w:color="auto"/>
        <w:left w:val="none" w:sz="0" w:space="0" w:color="auto"/>
        <w:bottom w:val="none" w:sz="0" w:space="0" w:color="auto"/>
        <w:right w:val="none" w:sz="0" w:space="0" w:color="auto"/>
      </w:divBdr>
    </w:div>
    <w:div w:id="495386990">
      <w:bodyDiv w:val="1"/>
      <w:marLeft w:val="0"/>
      <w:marRight w:val="0"/>
      <w:marTop w:val="0"/>
      <w:marBottom w:val="0"/>
      <w:divBdr>
        <w:top w:val="none" w:sz="0" w:space="0" w:color="auto"/>
        <w:left w:val="none" w:sz="0" w:space="0" w:color="auto"/>
        <w:bottom w:val="none" w:sz="0" w:space="0" w:color="auto"/>
        <w:right w:val="none" w:sz="0" w:space="0" w:color="auto"/>
      </w:divBdr>
    </w:div>
    <w:div w:id="509376649">
      <w:bodyDiv w:val="1"/>
      <w:marLeft w:val="0"/>
      <w:marRight w:val="0"/>
      <w:marTop w:val="0"/>
      <w:marBottom w:val="0"/>
      <w:divBdr>
        <w:top w:val="none" w:sz="0" w:space="0" w:color="auto"/>
        <w:left w:val="none" w:sz="0" w:space="0" w:color="auto"/>
        <w:bottom w:val="none" w:sz="0" w:space="0" w:color="auto"/>
        <w:right w:val="none" w:sz="0" w:space="0" w:color="auto"/>
      </w:divBdr>
    </w:div>
    <w:div w:id="552036776">
      <w:bodyDiv w:val="1"/>
      <w:marLeft w:val="0"/>
      <w:marRight w:val="0"/>
      <w:marTop w:val="0"/>
      <w:marBottom w:val="0"/>
      <w:divBdr>
        <w:top w:val="none" w:sz="0" w:space="0" w:color="auto"/>
        <w:left w:val="none" w:sz="0" w:space="0" w:color="auto"/>
        <w:bottom w:val="none" w:sz="0" w:space="0" w:color="auto"/>
        <w:right w:val="none" w:sz="0" w:space="0" w:color="auto"/>
      </w:divBdr>
    </w:div>
    <w:div w:id="585841560">
      <w:bodyDiv w:val="1"/>
      <w:marLeft w:val="0"/>
      <w:marRight w:val="0"/>
      <w:marTop w:val="0"/>
      <w:marBottom w:val="0"/>
      <w:divBdr>
        <w:top w:val="none" w:sz="0" w:space="0" w:color="auto"/>
        <w:left w:val="none" w:sz="0" w:space="0" w:color="auto"/>
        <w:bottom w:val="none" w:sz="0" w:space="0" w:color="auto"/>
        <w:right w:val="none" w:sz="0" w:space="0" w:color="auto"/>
      </w:divBdr>
    </w:div>
    <w:div w:id="595212498">
      <w:bodyDiv w:val="1"/>
      <w:marLeft w:val="0"/>
      <w:marRight w:val="0"/>
      <w:marTop w:val="0"/>
      <w:marBottom w:val="0"/>
      <w:divBdr>
        <w:top w:val="none" w:sz="0" w:space="0" w:color="auto"/>
        <w:left w:val="none" w:sz="0" w:space="0" w:color="auto"/>
        <w:bottom w:val="none" w:sz="0" w:space="0" w:color="auto"/>
        <w:right w:val="none" w:sz="0" w:space="0" w:color="auto"/>
      </w:divBdr>
    </w:div>
    <w:div w:id="596449276">
      <w:bodyDiv w:val="1"/>
      <w:marLeft w:val="0"/>
      <w:marRight w:val="0"/>
      <w:marTop w:val="0"/>
      <w:marBottom w:val="0"/>
      <w:divBdr>
        <w:top w:val="none" w:sz="0" w:space="0" w:color="auto"/>
        <w:left w:val="none" w:sz="0" w:space="0" w:color="auto"/>
        <w:bottom w:val="none" w:sz="0" w:space="0" w:color="auto"/>
        <w:right w:val="none" w:sz="0" w:space="0" w:color="auto"/>
      </w:divBdr>
    </w:div>
    <w:div w:id="624310721">
      <w:bodyDiv w:val="1"/>
      <w:marLeft w:val="0"/>
      <w:marRight w:val="0"/>
      <w:marTop w:val="0"/>
      <w:marBottom w:val="0"/>
      <w:divBdr>
        <w:top w:val="none" w:sz="0" w:space="0" w:color="auto"/>
        <w:left w:val="none" w:sz="0" w:space="0" w:color="auto"/>
        <w:bottom w:val="none" w:sz="0" w:space="0" w:color="auto"/>
        <w:right w:val="none" w:sz="0" w:space="0" w:color="auto"/>
      </w:divBdr>
    </w:div>
    <w:div w:id="628970942">
      <w:bodyDiv w:val="1"/>
      <w:marLeft w:val="0"/>
      <w:marRight w:val="0"/>
      <w:marTop w:val="0"/>
      <w:marBottom w:val="0"/>
      <w:divBdr>
        <w:top w:val="none" w:sz="0" w:space="0" w:color="auto"/>
        <w:left w:val="none" w:sz="0" w:space="0" w:color="auto"/>
        <w:bottom w:val="none" w:sz="0" w:space="0" w:color="auto"/>
        <w:right w:val="none" w:sz="0" w:space="0" w:color="auto"/>
      </w:divBdr>
    </w:div>
    <w:div w:id="687373371">
      <w:bodyDiv w:val="1"/>
      <w:marLeft w:val="0"/>
      <w:marRight w:val="0"/>
      <w:marTop w:val="0"/>
      <w:marBottom w:val="0"/>
      <w:divBdr>
        <w:top w:val="none" w:sz="0" w:space="0" w:color="auto"/>
        <w:left w:val="none" w:sz="0" w:space="0" w:color="auto"/>
        <w:bottom w:val="none" w:sz="0" w:space="0" w:color="auto"/>
        <w:right w:val="none" w:sz="0" w:space="0" w:color="auto"/>
      </w:divBdr>
    </w:div>
    <w:div w:id="729302079">
      <w:bodyDiv w:val="1"/>
      <w:marLeft w:val="0"/>
      <w:marRight w:val="0"/>
      <w:marTop w:val="0"/>
      <w:marBottom w:val="0"/>
      <w:divBdr>
        <w:top w:val="none" w:sz="0" w:space="0" w:color="auto"/>
        <w:left w:val="none" w:sz="0" w:space="0" w:color="auto"/>
        <w:bottom w:val="none" w:sz="0" w:space="0" w:color="auto"/>
        <w:right w:val="none" w:sz="0" w:space="0" w:color="auto"/>
      </w:divBdr>
    </w:div>
    <w:div w:id="742408382">
      <w:bodyDiv w:val="1"/>
      <w:marLeft w:val="0"/>
      <w:marRight w:val="0"/>
      <w:marTop w:val="0"/>
      <w:marBottom w:val="0"/>
      <w:divBdr>
        <w:top w:val="none" w:sz="0" w:space="0" w:color="auto"/>
        <w:left w:val="none" w:sz="0" w:space="0" w:color="auto"/>
        <w:bottom w:val="none" w:sz="0" w:space="0" w:color="auto"/>
        <w:right w:val="none" w:sz="0" w:space="0" w:color="auto"/>
      </w:divBdr>
    </w:div>
    <w:div w:id="764498831">
      <w:bodyDiv w:val="1"/>
      <w:marLeft w:val="0"/>
      <w:marRight w:val="0"/>
      <w:marTop w:val="0"/>
      <w:marBottom w:val="0"/>
      <w:divBdr>
        <w:top w:val="none" w:sz="0" w:space="0" w:color="auto"/>
        <w:left w:val="none" w:sz="0" w:space="0" w:color="auto"/>
        <w:bottom w:val="none" w:sz="0" w:space="0" w:color="auto"/>
        <w:right w:val="none" w:sz="0" w:space="0" w:color="auto"/>
      </w:divBdr>
    </w:div>
    <w:div w:id="768891774">
      <w:bodyDiv w:val="1"/>
      <w:marLeft w:val="0"/>
      <w:marRight w:val="0"/>
      <w:marTop w:val="0"/>
      <w:marBottom w:val="0"/>
      <w:divBdr>
        <w:top w:val="none" w:sz="0" w:space="0" w:color="auto"/>
        <w:left w:val="none" w:sz="0" w:space="0" w:color="auto"/>
        <w:bottom w:val="none" w:sz="0" w:space="0" w:color="auto"/>
        <w:right w:val="none" w:sz="0" w:space="0" w:color="auto"/>
      </w:divBdr>
    </w:div>
    <w:div w:id="775104549">
      <w:bodyDiv w:val="1"/>
      <w:marLeft w:val="0"/>
      <w:marRight w:val="0"/>
      <w:marTop w:val="0"/>
      <w:marBottom w:val="0"/>
      <w:divBdr>
        <w:top w:val="none" w:sz="0" w:space="0" w:color="auto"/>
        <w:left w:val="none" w:sz="0" w:space="0" w:color="auto"/>
        <w:bottom w:val="none" w:sz="0" w:space="0" w:color="auto"/>
        <w:right w:val="none" w:sz="0" w:space="0" w:color="auto"/>
      </w:divBdr>
    </w:div>
    <w:div w:id="806124354">
      <w:bodyDiv w:val="1"/>
      <w:marLeft w:val="0"/>
      <w:marRight w:val="0"/>
      <w:marTop w:val="0"/>
      <w:marBottom w:val="0"/>
      <w:divBdr>
        <w:top w:val="none" w:sz="0" w:space="0" w:color="auto"/>
        <w:left w:val="none" w:sz="0" w:space="0" w:color="auto"/>
        <w:bottom w:val="none" w:sz="0" w:space="0" w:color="auto"/>
        <w:right w:val="none" w:sz="0" w:space="0" w:color="auto"/>
      </w:divBdr>
      <w:divsChild>
        <w:div w:id="897473945">
          <w:marLeft w:val="0"/>
          <w:marRight w:val="0"/>
          <w:marTop w:val="0"/>
          <w:marBottom w:val="0"/>
          <w:divBdr>
            <w:top w:val="none" w:sz="0" w:space="0" w:color="auto"/>
            <w:left w:val="none" w:sz="0" w:space="0" w:color="auto"/>
            <w:bottom w:val="none" w:sz="0" w:space="0" w:color="auto"/>
            <w:right w:val="none" w:sz="0" w:space="0" w:color="auto"/>
          </w:divBdr>
        </w:div>
        <w:div w:id="1582448986">
          <w:marLeft w:val="0"/>
          <w:marRight w:val="0"/>
          <w:marTop w:val="0"/>
          <w:marBottom w:val="0"/>
          <w:divBdr>
            <w:top w:val="none" w:sz="0" w:space="0" w:color="auto"/>
            <w:left w:val="none" w:sz="0" w:space="0" w:color="auto"/>
            <w:bottom w:val="none" w:sz="0" w:space="0" w:color="auto"/>
            <w:right w:val="none" w:sz="0" w:space="0" w:color="auto"/>
          </w:divBdr>
        </w:div>
      </w:divsChild>
    </w:div>
    <w:div w:id="814027164">
      <w:bodyDiv w:val="1"/>
      <w:marLeft w:val="0"/>
      <w:marRight w:val="0"/>
      <w:marTop w:val="0"/>
      <w:marBottom w:val="0"/>
      <w:divBdr>
        <w:top w:val="none" w:sz="0" w:space="0" w:color="auto"/>
        <w:left w:val="none" w:sz="0" w:space="0" w:color="auto"/>
        <w:bottom w:val="none" w:sz="0" w:space="0" w:color="auto"/>
        <w:right w:val="none" w:sz="0" w:space="0" w:color="auto"/>
      </w:divBdr>
    </w:div>
    <w:div w:id="819272085">
      <w:bodyDiv w:val="1"/>
      <w:marLeft w:val="0"/>
      <w:marRight w:val="0"/>
      <w:marTop w:val="0"/>
      <w:marBottom w:val="0"/>
      <w:divBdr>
        <w:top w:val="none" w:sz="0" w:space="0" w:color="auto"/>
        <w:left w:val="none" w:sz="0" w:space="0" w:color="auto"/>
        <w:bottom w:val="none" w:sz="0" w:space="0" w:color="auto"/>
        <w:right w:val="none" w:sz="0" w:space="0" w:color="auto"/>
      </w:divBdr>
    </w:div>
    <w:div w:id="880633135">
      <w:bodyDiv w:val="1"/>
      <w:marLeft w:val="0"/>
      <w:marRight w:val="0"/>
      <w:marTop w:val="0"/>
      <w:marBottom w:val="0"/>
      <w:divBdr>
        <w:top w:val="none" w:sz="0" w:space="0" w:color="auto"/>
        <w:left w:val="none" w:sz="0" w:space="0" w:color="auto"/>
        <w:bottom w:val="none" w:sz="0" w:space="0" w:color="auto"/>
        <w:right w:val="none" w:sz="0" w:space="0" w:color="auto"/>
      </w:divBdr>
    </w:div>
    <w:div w:id="886063396">
      <w:bodyDiv w:val="1"/>
      <w:marLeft w:val="0"/>
      <w:marRight w:val="0"/>
      <w:marTop w:val="0"/>
      <w:marBottom w:val="0"/>
      <w:divBdr>
        <w:top w:val="none" w:sz="0" w:space="0" w:color="auto"/>
        <w:left w:val="none" w:sz="0" w:space="0" w:color="auto"/>
        <w:bottom w:val="none" w:sz="0" w:space="0" w:color="auto"/>
        <w:right w:val="none" w:sz="0" w:space="0" w:color="auto"/>
      </w:divBdr>
    </w:div>
    <w:div w:id="894008573">
      <w:bodyDiv w:val="1"/>
      <w:marLeft w:val="0"/>
      <w:marRight w:val="0"/>
      <w:marTop w:val="0"/>
      <w:marBottom w:val="0"/>
      <w:divBdr>
        <w:top w:val="none" w:sz="0" w:space="0" w:color="auto"/>
        <w:left w:val="none" w:sz="0" w:space="0" w:color="auto"/>
        <w:bottom w:val="none" w:sz="0" w:space="0" w:color="auto"/>
        <w:right w:val="none" w:sz="0" w:space="0" w:color="auto"/>
      </w:divBdr>
    </w:div>
    <w:div w:id="948006688">
      <w:bodyDiv w:val="1"/>
      <w:marLeft w:val="0"/>
      <w:marRight w:val="0"/>
      <w:marTop w:val="0"/>
      <w:marBottom w:val="0"/>
      <w:divBdr>
        <w:top w:val="none" w:sz="0" w:space="0" w:color="auto"/>
        <w:left w:val="none" w:sz="0" w:space="0" w:color="auto"/>
        <w:bottom w:val="none" w:sz="0" w:space="0" w:color="auto"/>
        <w:right w:val="none" w:sz="0" w:space="0" w:color="auto"/>
      </w:divBdr>
      <w:divsChild>
        <w:div w:id="735204958">
          <w:marLeft w:val="0"/>
          <w:marRight w:val="0"/>
          <w:marTop w:val="0"/>
          <w:marBottom w:val="0"/>
          <w:divBdr>
            <w:top w:val="none" w:sz="0" w:space="0" w:color="auto"/>
            <w:left w:val="none" w:sz="0" w:space="0" w:color="auto"/>
            <w:bottom w:val="none" w:sz="0" w:space="0" w:color="auto"/>
            <w:right w:val="none" w:sz="0" w:space="0" w:color="auto"/>
          </w:divBdr>
        </w:div>
        <w:div w:id="2073042852">
          <w:marLeft w:val="0"/>
          <w:marRight w:val="0"/>
          <w:marTop w:val="150"/>
          <w:marBottom w:val="150"/>
          <w:divBdr>
            <w:top w:val="none" w:sz="0" w:space="0" w:color="auto"/>
            <w:left w:val="none" w:sz="0" w:space="0" w:color="auto"/>
            <w:bottom w:val="none" w:sz="0" w:space="0" w:color="auto"/>
            <w:right w:val="none" w:sz="0" w:space="0" w:color="auto"/>
          </w:divBdr>
        </w:div>
        <w:div w:id="1922911672">
          <w:marLeft w:val="0"/>
          <w:marRight w:val="0"/>
          <w:marTop w:val="225"/>
          <w:marBottom w:val="225"/>
          <w:divBdr>
            <w:top w:val="none" w:sz="0" w:space="0" w:color="auto"/>
            <w:left w:val="single" w:sz="18" w:space="26" w:color="00BCD6"/>
            <w:bottom w:val="none" w:sz="0" w:space="0" w:color="auto"/>
            <w:right w:val="none" w:sz="0" w:space="0" w:color="auto"/>
          </w:divBdr>
        </w:div>
      </w:divsChild>
    </w:div>
    <w:div w:id="1016543003">
      <w:bodyDiv w:val="1"/>
      <w:marLeft w:val="0"/>
      <w:marRight w:val="0"/>
      <w:marTop w:val="0"/>
      <w:marBottom w:val="0"/>
      <w:divBdr>
        <w:top w:val="none" w:sz="0" w:space="0" w:color="auto"/>
        <w:left w:val="none" w:sz="0" w:space="0" w:color="auto"/>
        <w:bottom w:val="none" w:sz="0" w:space="0" w:color="auto"/>
        <w:right w:val="none" w:sz="0" w:space="0" w:color="auto"/>
      </w:divBdr>
    </w:div>
    <w:div w:id="1048144174">
      <w:bodyDiv w:val="1"/>
      <w:marLeft w:val="0"/>
      <w:marRight w:val="0"/>
      <w:marTop w:val="0"/>
      <w:marBottom w:val="0"/>
      <w:divBdr>
        <w:top w:val="none" w:sz="0" w:space="0" w:color="auto"/>
        <w:left w:val="none" w:sz="0" w:space="0" w:color="auto"/>
        <w:bottom w:val="none" w:sz="0" w:space="0" w:color="auto"/>
        <w:right w:val="none" w:sz="0" w:space="0" w:color="auto"/>
      </w:divBdr>
    </w:div>
    <w:div w:id="1094058345">
      <w:bodyDiv w:val="1"/>
      <w:marLeft w:val="0"/>
      <w:marRight w:val="0"/>
      <w:marTop w:val="0"/>
      <w:marBottom w:val="0"/>
      <w:divBdr>
        <w:top w:val="none" w:sz="0" w:space="0" w:color="auto"/>
        <w:left w:val="none" w:sz="0" w:space="0" w:color="auto"/>
        <w:bottom w:val="none" w:sz="0" w:space="0" w:color="auto"/>
        <w:right w:val="none" w:sz="0" w:space="0" w:color="auto"/>
      </w:divBdr>
    </w:div>
    <w:div w:id="1105732810">
      <w:bodyDiv w:val="1"/>
      <w:marLeft w:val="0"/>
      <w:marRight w:val="0"/>
      <w:marTop w:val="0"/>
      <w:marBottom w:val="0"/>
      <w:divBdr>
        <w:top w:val="none" w:sz="0" w:space="0" w:color="auto"/>
        <w:left w:val="none" w:sz="0" w:space="0" w:color="auto"/>
        <w:bottom w:val="none" w:sz="0" w:space="0" w:color="auto"/>
        <w:right w:val="none" w:sz="0" w:space="0" w:color="auto"/>
      </w:divBdr>
    </w:div>
    <w:div w:id="1114248196">
      <w:bodyDiv w:val="1"/>
      <w:marLeft w:val="0"/>
      <w:marRight w:val="0"/>
      <w:marTop w:val="0"/>
      <w:marBottom w:val="0"/>
      <w:divBdr>
        <w:top w:val="none" w:sz="0" w:space="0" w:color="auto"/>
        <w:left w:val="none" w:sz="0" w:space="0" w:color="auto"/>
        <w:bottom w:val="none" w:sz="0" w:space="0" w:color="auto"/>
        <w:right w:val="none" w:sz="0" w:space="0" w:color="auto"/>
      </w:divBdr>
    </w:div>
    <w:div w:id="1129129956">
      <w:bodyDiv w:val="1"/>
      <w:marLeft w:val="0"/>
      <w:marRight w:val="0"/>
      <w:marTop w:val="0"/>
      <w:marBottom w:val="0"/>
      <w:divBdr>
        <w:top w:val="none" w:sz="0" w:space="0" w:color="auto"/>
        <w:left w:val="none" w:sz="0" w:space="0" w:color="auto"/>
        <w:bottom w:val="none" w:sz="0" w:space="0" w:color="auto"/>
        <w:right w:val="none" w:sz="0" w:space="0" w:color="auto"/>
      </w:divBdr>
    </w:div>
    <w:div w:id="1138956093">
      <w:bodyDiv w:val="1"/>
      <w:marLeft w:val="0"/>
      <w:marRight w:val="0"/>
      <w:marTop w:val="0"/>
      <w:marBottom w:val="0"/>
      <w:divBdr>
        <w:top w:val="none" w:sz="0" w:space="0" w:color="auto"/>
        <w:left w:val="none" w:sz="0" w:space="0" w:color="auto"/>
        <w:bottom w:val="none" w:sz="0" w:space="0" w:color="auto"/>
        <w:right w:val="none" w:sz="0" w:space="0" w:color="auto"/>
      </w:divBdr>
    </w:div>
    <w:div w:id="1158378960">
      <w:bodyDiv w:val="1"/>
      <w:marLeft w:val="0"/>
      <w:marRight w:val="0"/>
      <w:marTop w:val="0"/>
      <w:marBottom w:val="0"/>
      <w:divBdr>
        <w:top w:val="none" w:sz="0" w:space="0" w:color="auto"/>
        <w:left w:val="none" w:sz="0" w:space="0" w:color="auto"/>
        <w:bottom w:val="none" w:sz="0" w:space="0" w:color="auto"/>
        <w:right w:val="none" w:sz="0" w:space="0" w:color="auto"/>
      </w:divBdr>
    </w:div>
    <w:div w:id="1169951614">
      <w:bodyDiv w:val="1"/>
      <w:marLeft w:val="0"/>
      <w:marRight w:val="0"/>
      <w:marTop w:val="0"/>
      <w:marBottom w:val="0"/>
      <w:divBdr>
        <w:top w:val="none" w:sz="0" w:space="0" w:color="auto"/>
        <w:left w:val="none" w:sz="0" w:space="0" w:color="auto"/>
        <w:bottom w:val="none" w:sz="0" w:space="0" w:color="auto"/>
        <w:right w:val="none" w:sz="0" w:space="0" w:color="auto"/>
      </w:divBdr>
    </w:div>
    <w:div w:id="1180503787">
      <w:bodyDiv w:val="1"/>
      <w:marLeft w:val="0"/>
      <w:marRight w:val="0"/>
      <w:marTop w:val="0"/>
      <w:marBottom w:val="0"/>
      <w:divBdr>
        <w:top w:val="none" w:sz="0" w:space="0" w:color="auto"/>
        <w:left w:val="none" w:sz="0" w:space="0" w:color="auto"/>
        <w:bottom w:val="none" w:sz="0" w:space="0" w:color="auto"/>
        <w:right w:val="none" w:sz="0" w:space="0" w:color="auto"/>
      </w:divBdr>
    </w:div>
    <w:div w:id="1254586534">
      <w:bodyDiv w:val="1"/>
      <w:marLeft w:val="0"/>
      <w:marRight w:val="0"/>
      <w:marTop w:val="0"/>
      <w:marBottom w:val="0"/>
      <w:divBdr>
        <w:top w:val="none" w:sz="0" w:space="0" w:color="auto"/>
        <w:left w:val="none" w:sz="0" w:space="0" w:color="auto"/>
        <w:bottom w:val="none" w:sz="0" w:space="0" w:color="auto"/>
        <w:right w:val="none" w:sz="0" w:space="0" w:color="auto"/>
      </w:divBdr>
    </w:div>
    <w:div w:id="1263344089">
      <w:bodyDiv w:val="1"/>
      <w:marLeft w:val="0"/>
      <w:marRight w:val="0"/>
      <w:marTop w:val="0"/>
      <w:marBottom w:val="0"/>
      <w:divBdr>
        <w:top w:val="none" w:sz="0" w:space="0" w:color="auto"/>
        <w:left w:val="none" w:sz="0" w:space="0" w:color="auto"/>
        <w:bottom w:val="none" w:sz="0" w:space="0" w:color="auto"/>
        <w:right w:val="none" w:sz="0" w:space="0" w:color="auto"/>
      </w:divBdr>
    </w:div>
    <w:div w:id="1296373500">
      <w:bodyDiv w:val="1"/>
      <w:marLeft w:val="0"/>
      <w:marRight w:val="0"/>
      <w:marTop w:val="0"/>
      <w:marBottom w:val="0"/>
      <w:divBdr>
        <w:top w:val="none" w:sz="0" w:space="0" w:color="auto"/>
        <w:left w:val="none" w:sz="0" w:space="0" w:color="auto"/>
        <w:bottom w:val="none" w:sz="0" w:space="0" w:color="auto"/>
        <w:right w:val="none" w:sz="0" w:space="0" w:color="auto"/>
      </w:divBdr>
    </w:div>
    <w:div w:id="1334607629">
      <w:bodyDiv w:val="1"/>
      <w:marLeft w:val="0"/>
      <w:marRight w:val="0"/>
      <w:marTop w:val="0"/>
      <w:marBottom w:val="0"/>
      <w:divBdr>
        <w:top w:val="none" w:sz="0" w:space="0" w:color="auto"/>
        <w:left w:val="none" w:sz="0" w:space="0" w:color="auto"/>
        <w:bottom w:val="none" w:sz="0" w:space="0" w:color="auto"/>
        <w:right w:val="none" w:sz="0" w:space="0" w:color="auto"/>
      </w:divBdr>
    </w:div>
    <w:div w:id="1340229416">
      <w:bodyDiv w:val="1"/>
      <w:marLeft w:val="0"/>
      <w:marRight w:val="0"/>
      <w:marTop w:val="0"/>
      <w:marBottom w:val="0"/>
      <w:divBdr>
        <w:top w:val="none" w:sz="0" w:space="0" w:color="auto"/>
        <w:left w:val="none" w:sz="0" w:space="0" w:color="auto"/>
        <w:bottom w:val="none" w:sz="0" w:space="0" w:color="auto"/>
        <w:right w:val="none" w:sz="0" w:space="0" w:color="auto"/>
      </w:divBdr>
    </w:div>
    <w:div w:id="1405299145">
      <w:bodyDiv w:val="1"/>
      <w:marLeft w:val="0"/>
      <w:marRight w:val="0"/>
      <w:marTop w:val="0"/>
      <w:marBottom w:val="0"/>
      <w:divBdr>
        <w:top w:val="none" w:sz="0" w:space="0" w:color="auto"/>
        <w:left w:val="none" w:sz="0" w:space="0" w:color="auto"/>
        <w:bottom w:val="none" w:sz="0" w:space="0" w:color="auto"/>
        <w:right w:val="none" w:sz="0" w:space="0" w:color="auto"/>
      </w:divBdr>
    </w:div>
    <w:div w:id="1452363873">
      <w:bodyDiv w:val="1"/>
      <w:marLeft w:val="0"/>
      <w:marRight w:val="0"/>
      <w:marTop w:val="0"/>
      <w:marBottom w:val="0"/>
      <w:divBdr>
        <w:top w:val="none" w:sz="0" w:space="0" w:color="auto"/>
        <w:left w:val="none" w:sz="0" w:space="0" w:color="auto"/>
        <w:bottom w:val="none" w:sz="0" w:space="0" w:color="auto"/>
        <w:right w:val="none" w:sz="0" w:space="0" w:color="auto"/>
      </w:divBdr>
    </w:div>
    <w:div w:id="1456829406">
      <w:bodyDiv w:val="1"/>
      <w:marLeft w:val="0"/>
      <w:marRight w:val="0"/>
      <w:marTop w:val="0"/>
      <w:marBottom w:val="0"/>
      <w:divBdr>
        <w:top w:val="none" w:sz="0" w:space="0" w:color="auto"/>
        <w:left w:val="none" w:sz="0" w:space="0" w:color="auto"/>
        <w:bottom w:val="none" w:sz="0" w:space="0" w:color="auto"/>
        <w:right w:val="none" w:sz="0" w:space="0" w:color="auto"/>
      </w:divBdr>
    </w:div>
    <w:div w:id="1473253114">
      <w:bodyDiv w:val="1"/>
      <w:marLeft w:val="0"/>
      <w:marRight w:val="0"/>
      <w:marTop w:val="0"/>
      <w:marBottom w:val="0"/>
      <w:divBdr>
        <w:top w:val="none" w:sz="0" w:space="0" w:color="auto"/>
        <w:left w:val="none" w:sz="0" w:space="0" w:color="auto"/>
        <w:bottom w:val="none" w:sz="0" w:space="0" w:color="auto"/>
        <w:right w:val="none" w:sz="0" w:space="0" w:color="auto"/>
      </w:divBdr>
    </w:div>
    <w:div w:id="1552351962">
      <w:bodyDiv w:val="1"/>
      <w:marLeft w:val="0"/>
      <w:marRight w:val="0"/>
      <w:marTop w:val="0"/>
      <w:marBottom w:val="0"/>
      <w:divBdr>
        <w:top w:val="none" w:sz="0" w:space="0" w:color="auto"/>
        <w:left w:val="none" w:sz="0" w:space="0" w:color="auto"/>
        <w:bottom w:val="none" w:sz="0" w:space="0" w:color="auto"/>
        <w:right w:val="none" w:sz="0" w:space="0" w:color="auto"/>
      </w:divBdr>
    </w:div>
    <w:div w:id="1586038997">
      <w:bodyDiv w:val="1"/>
      <w:marLeft w:val="0"/>
      <w:marRight w:val="0"/>
      <w:marTop w:val="0"/>
      <w:marBottom w:val="0"/>
      <w:divBdr>
        <w:top w:val="none" w:sz="0" w:space="0" w:color="auto"/>
        <w:left w:val="none" w:sz="0" w:space="0" w:color="auto"/>
        <w:bottom w:val="none" w:sz="0" w:space="0" w:color="auto"/>
        <w:right w:val="none" w:sz="0" w:space="0" w:color="auto"/>
      </w:divBdr>
    </w:div>
    <w:div w:id="1590579420">
      <w:bodyDiv w:val="1"/>
      <w:marLeft w:val="0"/>
      <w:marRight w:val="0"/>
      <w:marTop w:val="0"/>
      <w:marBottom w:val="0"/>
      <w:divBdr>
        <w:top w:val="none" w:sz="0" w:space="0" w:color="auto"/>
        <w:left w:val="none" w:sz="0" w:space="0" w:color="auto"/>
        <w:bottom w:val="none" w:sz="0" w:space="0" w:color="auto"/>
        <w:right w:val="none" w:sz="0" w:space="0" w:color="auto"/>
      </w:divBdr>
    </w:div>
    <w:div w:id="1608848264">
      <w:bodyDiv w:val="1"/>
      <w:marLeft w:val="0"/>
      <w:marRight w:val="0"/>
      <w:marTop w:val="0"/>
      <w:marBottom w:val="0"/>
      <w:divBdr>
        <w:top w:val="none" w:sz="0" w:space="0" w:color="auto"/>
        <w:left w:val="none" w:sz="0" w:space="0" w:color="auto"/>
        <w:bottom w:val="none" w:sz="0" w:space="0" w:color="auto"/>
        <w:right w:val="none" w:sz="0" w:space="0" w:color="auto"/>
      </w:divBdr>
    </w:div>
    <w:div w:id="1617716579">
      <w:bodyDiv w:val="1"/>
      <w:marLeft w:val="0"/>
      <w:marRight w:val="0"/>
      <w:marTop w:val="0"/>
      <w:marBottom w:val="0"/>
      <w:divBdr>
        <w:top w:val="none" w:sz="0" w:space="0" w:color="auto"/>
        <w:left w:val="none" w:sz="0" w:space="0" w:color="auto"/>
        <w:bottom w:val="none" w:sz="0" w:space="0" w:color="auto"/>
        <w:right w:val="none" w:sz="0" w:space="0" w:color="auto"/>
      </w:divBdr>
    </w:div>
    <w:div w:id="1633827667">
      <w:bodyDiv w:val="1"/>
      <w:marLeft w:val="0"/>
      <w:marRight w:val="0"/>
      <w:marTop w:val="0"/>
      <w:marBottom w:val="0"/>
      <w:divBdr>
        <w:top w:val="none" w:sz="0" w:space="0" w:color="auto"/>
        <w:left w:val="none" w:sz="0" w:space="0" w:color="auto"/>
        <w:bottom w:val="none" w:sz="0" w:space="0" w:color="auto"/>
        <w:right w:val="none" w:sz="0" w:space="0" w:color="auto"/>
      </w:divBdr>
    </w:div>
    <w:div w:id="1717777072">
      <w:bodyDiv w:val="1"/>
      <w:marLeft w:val="0"/>
      <w:marRight w:val="0"/>
      <w:marTop w:val="0"/>
      <w:marBottom w:val="0"/>
      <w:divBdr>
        <w:top w:val="none" w:sz="0" w:space="0" w:color="auto"/>
        <w:left w:val="none" w:sz="0" w:space="0" w:color="auto"/>
        <w:bottom w:val="none" w:sz="0" w:space="0" w:color="auto"/>
        <w:right w:val="none" w:sz="0" w:space="0" w:color="auto"/>
      </w:divBdr>
    </w:div>
    <w:div w:id="1745687165">
      <w:bodyDiv w:val="1"/>
      <w:marLeft w:val="0"/>
      <w:marRight w:val="0"/>
      <w:marTop w:val="0"/>
      <w:marBottom w:val="0"/>
      <w:divBdr>
        <w:top w:val="none" w:sz="0" w:space="0" w:color="auto"/>
        <w:left w:val="none" w:sz="0" w:space="0" w:color="auto"/>
        <w:bottom w:val="none" w:sz="0" w:space="0" w:color="auto"/>
        <w:right w:val="none" w:sz="0" w:space="0" w:color="auto"/>
      </w:divBdr>
    </w:div>
    <w:div w:id="1762490318">
      <w:bodyDiv w:val="1"/>
      <w:marLeft w:val="0"/>
      <w:marRight w:val="0"/>
      <w:marTop w:val="0"/>
      <w:marBottom w:val="0"/>
      <w:divBdr>
        <w:top w:val="none" w:sz="0" w:space="0" w:color="auto"/>
        <w:left w:val="none" w:sz="0" w:space="0" w:color="auto"/>
        <w:bottom w:val="none" w:sz="0" w:space="0" w:color="auto"/>
        <w:right w:val="none" w:sz="0" w:space="0" w:color="auto"/>
      </w:divBdr>
    </w:div>
    <w:div w:id="1770543008">
      <w:bodyDiv w:val="1"/>
      <w:marLeft w:val="0"/>
      <w:marRight w:val="0"/>
      <w:marTop w:val="0"/>
      <w:marBottom w:val="0"/>
      <w:divBdr>
        <w:top w:val="none" w:sz="0" w:space="0" w:color="auto"/>
        <w:left w:val="none" w:sz="0" w:space="0" w:color="auto"/>
        <w:bottom w:val="none" w:sz="0" w:space="0" w:color="auto"/>
        <w:right w:val="none" w:sz="0" w:space="0" w:color="auto"/>
      </w:divBdr>
    </w:div>
    <w:div w:id="1782529929">
      <w:bodyDiv w:val="1"/>
      <w:marLeft w:val="0"/>
      <w:marRight w:val="0"/>
      <w:marTop w:val="0"/>
      <w:marBottom w:val="0"/>
      <w:divBdr>
        <w:top w:val="none" w:sz="0" w:space="0" w:color="auto"/>
        <w:left w:val="none" w:sz="0" w:space="0" w:color="auto"/>
        <w:bottom w:val="none" w:sz="0" w:space="0" w:color="auto"/>
        <w:right w:val="none" w:sz="0" w:space="0" w:color="auto"/>
      </w:divBdr>
    </w:div>
    <w:div w:id="1811634214">
      <w:bodyDiv w:val="1"/>
      <w:marLeft w:val="0"/>
      <w:marRight w:val="0"/>
      <w:marTop w:val="0"/>
      <w:marBottom w:val="0"/>
      <w:divBdr>
        <w:top w:val="none" w:sz="0" w:space="0" w:color="auto"/>
        <w:left w:val="none" w:sz="0" w:space="0" w:color="auto"/>
        <w:bottom w:val="none" w:sz="0" w:space="0" w:color="auto"/>
        <w:right w:val="none" w:sz="0" w:space="0" w:color="auto"/>
      </w:divBdr>
    </w:div>
    <w:div w:id="1868643607">
      <w:bodyDiv w:val="1"/>
      <w:marLeft w:val="0"/>
      <w:marRight w:val="0"/>
      <w:marTop w:val="0"/>
      <w:marBottom w:val="0"/>
      <w:divBdr>
        <w:top w:val="none" w:sz="0" w:space="0" w:color="auto"/>
        <w:left w:val="none" w:sz="0" w:space="0" w:color="auto"/>
        <w:bottom w:val="none" w:sz="0" w:space="0" w:color="auto"/>
        <w:right w:val="none" w:sz="0" w:space="0" w:color="auto"/>
      </w:divBdr>
    </w:div>
    <w:div w:id="1874809377">
      <w:bodyDiv w:val="1"/>
      <w:marLeft w:val="0"/>
      <w:marRight w:val="0"/>
      <w:marTop w:val="0"/>
      <w:marBottom w:val="0"/>
      <w:divBdr>
        <w:top w:val="none" w:sz="0" w:space="0" w:color="auto"/>
        <w:left w:val="none" w:sz="0" w:space="0" w:color="auto"/>
        <w:bottom w:val="none" w:sz="0" w:space="0" w:color="auto"/>
        <w:right w:val="none" w:sz="0" w:space="0" w:color="auto"/>
      </w:divBdr>
    </w:div>
    <w:div w:id="1879390566">
      <w:bodyDiv w:val="1"/>
      <w:marLeft w:val="0"/>
      <w:marRight w:val="0"/>
      <w:marTop w:val="0"/>
      <w:marBottom w:val="0"/>
      <w:divBdr>
        <w:top w:val="none" w:sz="0" w:space="0" w:color="auto"/>
        <w:left w:val="none" w:sz="0" w:space="0" w:color="auto"/>
        <w:bottom w:val="none" w:sz="0" w:space="0" w:color="auto"/>
        <w:right w:val="none" w:sz="0" w:space="0" w:color="auto"/>
      </w:divBdr>
    </w:div>
    <w:div w:id="1918662215">
      <w:bodyDiv w:val="1"/>
      <w:marLeft w:val="0"/>
      <w:marRight w:val="0"/>
      <w:marTop w:val="0"/>
      <w:marBottom w:val="0"/>
      <w:divBdr>
        <w:top w:val="none" w:sz="0" w:space="0" w:color="auto"/>
        <w:left w:val="none" w:sz="0" w:space="0" w:color="auto"/>
        <w:bottom w:val="none" w:sz="0" w:space="0" w:color="auto"/>
        <w:right w:val="none" w:sz="0" w:space="0" w:color="auto"/>
      </w:divBdr>
    </w:div>
    <w:div w:id="1950316834">
      <w:bodyDiv w:val="1"/>
      <w:marLeft w:val="0"/>
      <w:marRight w:val="0"/>
      <w:marTop w:val="0"/>
      <w:marBottom w:val="0"/>
      <w:divBdr>
        <w:top w:val="none" w:sz="0" w:space="0" w:color="auto"/>
        <w:left w:val="none" w:sz="0" w:space="0" w:color="auto"/>
        <w:bottom w:val="none" w:sz="0" w:space="0" w:color="auto"/>
        <w:right w:val="none" w:sz="0" w:space="0" w:color="auto"/>
      </w:divBdr>
    </w:div>
    <w:div w:id="1974558054">
      <w:bodyDiv w:val="1"/>
      <w:marLeft w:val="0"/>
      <w:marRight w:val="0"/>
      <w:marTop w:val="0"/>
      <w:marBottom w:val="0"/>
      <w:divBdr>
        <w:top w:val="none" w:sz="0" w:space="0" w:color="auto"/>
        <w:left w:val="none" w:sz="0" w:space="0" w:color="auto"/>
        <w:bottom w:val="none" w:sz="0" w:space="0" w:color="auto"/>
        <w:right w:val="none" w:sz="0" w:space="0" w:color="auto"/>
      </w:divBdr>
      <w:divsChild>
        <w:div w:id="172494355">
          <w:marLeft w:val="0"/>
          <w:marRight w:val="0"/>
          <w:marTop w:val="0"/>
          <w:marBottom w:val="0"/>
          <w:divBdr>
            <w:top w:val="none" w:sz="0" w:space="0" w:color="auto"/>
            <w:left w:val="none" w:sz="0" w:space="0" w:color="auto"/>
            <w:bottom w:val="none" w:sz="0" w:space="0" w:color="auto"/>
            <w:right w:val="none" w:sz="0" w:space="0" w:color="auto"/>
          </w:divBdr>
        </w:div>
        <w:div w:id="1876845091">
          <w:marLeft w:val="0"/>
          <w:marRight w:val="0"/>
          <w:marTop w:val="0"/>
          <w:marBottom w:val="0"/>
          <w:divBdr>
            <w:top w:val="none" w:sz="0" w:space="0" w:color="auto"/>
            <w:left w:val="none" w:sz="0" w:space="0" w:color="auto"/>
            <w:bottom w:val="none" w:sz="0" w:space="0" w:color="auto"/>
            <w:right w:val="none" w:sz="0" w:space="0" w:color="auto"/>
          </w:divBdr>
        </w:div>
      </w:divsChild>
    </w:div>
    <w:div w:id="2019382188">
      <w:bodyDiv w:val="1"/>
      <w:marLeft w:val="0"/>
      <w:marRight w:val="0"/>
      <w:marTop w:val="0"/>
      <w:marBottom w:val="0"/>
      <w:divBdr>
        <w:top w:val="none" w:sz="0" w:space="0" w:color="auto"/>
        <w:left w:val="none" w:sz="0" w:space="0" w:color="auto"/>
        <w:bottom w:val="none" w:sz="0" w:space="0" w:color="auto"/>
        <w:right w:val="none" w:sz="0" w:space="0" w:color="auto"/>
      </w:divBdr>
    </w:div>
    <w:div w:id="2020621978">
      <w:bodyDiv w:val="1"/>
      <w:marLeft w:val="0"/>
      <w:marRight w:val="0"/>
      <w:marTop w:val="0"/>
      <w:marBottom w:val="0"/>
      <w:divBdr>
        <w:top w:val="none" w:sz="0" w:space="0" w:color="auto"/>
        <w:left w:val="none" w:sz="0" w:space="0" w:color="auto"/>
        <w:bottom w:val="none" w:sz="0" w:space="0" w:color="auto"/>
        <w:right w:val="none" w:sz="0" w:space="0" w:color="auto"/>
      </w:divBdr>
    </w:div>
    <w:div w:id="2083479054">
      <w:bodyDiv w:val="1"/>
      <w:marLeft w:val="0"/>
      <w:marRight w:val="0"/>
      <w:marTop w:val="0"/>
      <w:marBottom w:val="0"/>
      <w:divBdr>
        <w:top w:val="none" w:sz="0" w:space="0" w:color="auto"/>
        <w:left w:val="none" w:sz="0" w:space="0" w:color="auto"/>
        <w:bottom w:val="none" w:sz="0" w:space="0" w:color="auto"/>
        <w:right w:val="none" w:sz="0" w:space="0" w:color="auto"/>
      </w:divBdr>
    </w:div>
    <w:div w:id="2085059108">
      <w:bodyDiv w:val="1"/>
      <w:marLeft w:val="0"/>
      <w:marRight w:val="0"/>
      <w:marTop w:val="0"/>
      <w:marBottom w:val="0"/>
      <w:divBdr>
        <w:top w:val="none" w:sz="0" w:space="0" w:color="auto"/>
        <w:left w:val="none" w:sz="0" w:space="0" w:color="auto"/>
        <w:bottom w:val="none" w:sz="0" w:space="0" w:color="auto"/>
        <w:right w:val="none" w:sz="0" w:space="0" w:color="auto"/>
      </w:divBdr>
    </w:div>
    <w:div w:id="2092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2765-2B9E-46A3-AC87-3F862894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1</cp:lastModifiedBy>
  <cp:revision>2</cp:revision>
  <cp:lastPrinted>2025-08-26T13:47:00Z</cp:lastPrinted>
  <dcterms:created xsi:type="dcterms:W3CDTF">2025-08-26T13:47:00Z</dcterms:created>
  <dcterms:modified xsi:type="dcterms:W3CDTF">2025-08-26T13:47:00Z</dcterms:modified>
</cp:coreProperties>
</file>